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A07A2" w14:textId="7D105D73" w:rsidR="00062C8F" w:rsidRPr="00062C8F" w:rsidRDefault="00062C8F" w:rsidP="00062C8F">
      <w:pPr>
        <w:spacing w:before="264"/>
        <w:ind w:right="2691"/>
        <w:rPr>
          <w:color w:val="EC1A3A"/>
          <w:lang w:val="fr-FR"/>
        </w:rPr>
      </w:pPr>
      <w:r w:rsidRPr="00062C8F">
        <w:rPr>
          <w:b/>
          <w:color w:val="EC1A3A"/>
          <w:sz w:val="36"/>
          <w:lang w:val="fr-FR"/>
        </w:rPr>
        <w:t>PROCEDURE</w:t>
      </w:r>
      <w:r w:rsidRPr="00062C8F">
        <w:rPr>
          <w:b/>
          <w:color w:val="EC1A3A"/>
          <w:spacing w:val="-2"/>
          <w:sz w:val="36"/>
          <w:lang w:val="fr-FR"/>
        </w:rPr>
        <w:t xml:space="preserve"> </w:t>
      </w:r>
      <w:r w:rsidRPr="00062C8F">
        <w:rPr>
          <w:b/>
          <w:color w:val="EC1A3A"/>
          <w:sz w:val="36"/>
          <w:lang w:val="fr-FR"/>
        </w:rPr>
        <w:t>DE</w:t>
      </w:r>
      <w:r w:rsidRPr="00062C8F">
        <w:rPr>
          <w:b/>
          <w:color w:val="EC1A3A"/>
          <w:spacing w:val="-2"/>
          <w:sz w:val="36"/>
          <w:lang w:val="fr-FR"/>
        </w:rPr>
        <w:t xml:space="preserve"> TRAITEMENT DES</w:t>
      </w:r>
      <w:r>
        <w:rPr>
          <w:b/>
          <w:color w:val="EC1A3A"/>
          <w:spacing w:val="-2"/>
          <w:sz w:val="36"/>
          <w:lang w:val="fr-FR"/>
        </w:rPr>
        <w:t xml:space="preserve"> </w:t>
      </w:r>
      <w:r w:rsidRPr="00062C8F">
        <w:rPr>
          <w:b/>
          <w:color w:val="EC1A3A"/>
          <w:spacing w:val="-2"/>
          <w:sz w:val="36"/>
          <w:lang w:val="fr-FR"/>
        </w:rPr>
        <w:t>APPELS ET DES PLAINTES</w:t>
      </w:r>
    </w:p>
    <w:p w14:paraId="29C37D76" w14:textId="77777777" w:rsidR="00062C8F" w:rsidRPr="00062C8F" w:rsidRDefault="00062C8F" w:rsidP="00062C8F">
      <w:pPr>
        <w:rPr>
          <w:lang w:val="fr-FR"/>
        </w:rPr>
      </w:pPr>
    </w:p>
    <w:p w14:paraId="4BB0E6C4" w14:textId="77777777" w:rsidR="00062C8F" w:rsidRPr="00062C8F" w:rsidRDefault="00062C8F" w:rsidP="00062C8F">
      <w:pPr>
        <w:rPr>
          <w:lang w:val="fr-FR"/>
        </w:rPr>
      </w:pPr>
    </w:p>
    <w:p w14:paraId="5C91D14E" w14:textId="77777777" w:rsidR="00062C8F" w:rsidRPr="00892F1A" w:rsidRDefault="00062C8F" w:rsidP="00062C8F">
      <w:pPr>
        <w:pStyle w:val="Titre2"/>
        <w:numPr>
          <w:ilvl w:val="0"/>
          <w:numId w:val="15"/>
        </w:numPr>
        <w:tabs>
          <w:tab w:val="num" w:pos="227"/>
          <w:tab w:val="num" w:pos="360"/>
          <w:tab w:val="left" w:pos="549"/>
          <w:tab w:val="left" w:pos="550"/>
        </w:tabs>
        <w:ind w:left="227" w:hanging="227"/>
      </w:pPr>
      <w:proofErr w:type="spellStart"/>
      <w:r w:rsidRPr="00892F1A">
        <w:rPr>
          <w:color w:val="218379"/>
        </w:rPr>
        <w:t>Objet</w:t>
      </w:r>
      <w:proofErr w:type="spellEnd"/>
      <w:r w:rsidRPr="00892F1A">
        <w:rPr>
          <w:color w:val="218379"/>
          <w:spacing w:val="-4"/>
        </w:rPr>
        <w:t xml:space="preserve"> </w:t>
      </w:r>
      <w:r w:rsidRPr="00892F1A">
        <w:rPr>
          <w:color w:val="218379"/>
        </w:rPr>
        <w:t>de</w:t>
      </w:r>
      <w:r w:rsidRPr="00892F1A">
        <w:rPr>
          <w:color w:val="218379"/>
          <w:spacing w:val="-3"/>
        </w:rPr>
        <w:t xml:space="preserve"> </w:t>
      </w:r>
      <w:r w:rsidRPr="00892F1A">
        <w:rPr>
          <w:color w:val="218379"/>
        </w:rPr>
        <w:t>la</w:t>
      </w:r>
      <w:r w:rsidRPr="00892F1A">
        <w:rPr>
          <w:color w:val="218379"/>
          <w:spacing w:val="-4"/>
        </w:rPr>
        <w:t xml:space="preserve"> </w:t>
      </w:r>
      <w:proofErr w:type="spellStart"/>
      <w:r w:rsidRPr="00892F1A">
        <w:rPr>
          <w:color w:val="218379"/>
        </w:rPr>
        <w:t>procédure</w:t>
      </w:r>
      <w:proofErr w:type="spellEnd"/>
    </w:p>
    <w:p w14:paraId="611790F3" w14:textId="77777777" w:rsidR="00062C8F" w:rsidRPr="00892F1A" w:rsidRDefault="00062C8F" w:rsidP="00062C8F">
      <w:pPr>
        <w:pStyle w:val="Corpsdetexte"/>
        <w:spacing w:before="50" w:line="276" w:lineRule="auto"/>
        <w:ind w:left="117" w:right="652"/>
      </w:pPr>
    </w:p>
    <w:p w14:paraId="60209E88" w14:textId="77777777" w:rsidR="00062C8F" w:rsidRPr="00062C8F" w:rsidRDefault="00062C8F" w:rsidP="00062C8F">
      <w:pPr>
        <w:pStyle w:val="Corpsdetexte"/>
        <w:spacing w:before="50" w:line="276" w:lineRule="auto"/>
        <w:ind w:right="652"/>
        <w:rPr>
          <w:lang w:val="fr-FR"/>
        </w:rPr>
      </w:pPr>
      <w:r w:rsidRPr="00062C8F">
        <w:rPr>
          <w:lang w:val="fr-FR"/>
        </w:rPr>
        <w:t>Cette procédure a pour objet la description de la gestion des appels et des plaintes clients. Elle concerne</w:t>
      </w:r>
      <w:r w:rsidRPr="00062C8F">
        <w:rPr>
          <w:spacing w:val="1"/>
          <w:lang w:val="fr-FR"/>
        </w:rPr>
        <w:t xml:space="preserve"> </w:t>
      </w:r>
      <w:r w:rsidRPr="00062C8F">
        <w:rPr>
          <w:lang w:val="fr-FR"/>
        </w:rPr>
        <w:t>tout le processus, depuis leur émission, en passant par la réception, le traitement jusqu’au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suivi</w:t>
      </w:r>
      <w:r w:rsidRPr="00062C8F">
        <w:rPr>
          <w:spacing w:val="-1"/>
          <w:lang w:val="fr-FR"/>
        </w:rPr>
        <w:t xml:space="preserve"> </w:t>
      </w:r>
      <w:r w:rsidRPr="00062C8F">
        <w:rPr>
          <w:lang w:val="fr-FR"/>
        </w:rPr>
        <w:t>et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aux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actions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d’amélioration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continue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mises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en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place</w:t>
      </w:r>
      <w:r w:rsidRPr="00062C8F">
        <w:rPr>
          <w:spacing w:val="-1"/>
          <w:lang w:val="fr-FR"/>
        </w:rPr>
        <w:t xml:space="preserve"> </w:t>
      </w:r>
      <w:r w:rsidRPr="00062C8F">
        <w:rPr>
          <w:lang w:val="fr-FR"/>
        </w:rPr>
        <w:t>post-appels et plaintes.</w:t>
      </w:r>
    </w:p>
    <w:p w14:paraId="5E6EA298" w14:textId="77777777" w:rsidR="00062C8F" w:rsidRPr="00062C8F" w:rsidRDefault="00062C8F" w:rsidP="00062C8F">
      <w:pPr>
        <w:rPr>
          <w:lang w:val="fr-FR"/>
        </w:rPr>
      </w:pPr>
    </w:p>
    <w:p w14:paraId="55607D3B" w14:textId="77777777" w:rsidR="00062C8F" w:rsidRPr="00892F1A" w:rsidRDefault="00062C8F" w:rsidP="00062C8F">
      <w:pPr>
        <w:pStyle w:val="Titre2"/>
        <w:numPr>
          <w:ilvl w:val="0"/>
          <w:numId w:val="15"/>
        </w:numPr>
        <w:tabs>
          <w:tab w:val="num" w:pos="227"/>
          <w:tab w:val="num" w:pos="360"/>
          <w:tab w:val="left" w:pos="549"/>
          <w:tab w:val="left" w:pos="550"/>
        </w:tabs>
        <w:ind w:left="227" w:hanging="227"/>
      </w:pPr>
      <w:proofErr w:type="spellStart"/>
      <w:r w:rsidRPr="00892F1A">
        <w:rPr>
          <w:color w:val="218379"/>
        </w:rPr>
        <w:t>Définition</w:t>
      </w:r>
      <w:proofErr w:type="spellEnd"/>
    </w:p>
    <w:p w14:paraId="71B11C5E" w14:textId="77777777" w:rsidR="00062C8F" w:rsidRPr="00892F1A" w:rsidRDefault="00062C8F" w:rsidP="00062C8F">
      <w:pPr>
        <w:pStyle w:val="Corpsdetexte"/>
        <w:rPr>
          <w:b/>
          <w:bCs/>
        </w:rPr>
      </w:pPr>
    </w:p>
    <w:p w14:paraId="329A3D7B" w14:textId="77777777" w:rsidR="00062C8F" w:rsidRPr="00892F1A" w:rsidRDefault="00062C8F" w:rsidP="00062C8F">
      <w:pPr>
        <w:pStyle w:val="Corpsdetexte"/>
        <w:rPr>
          <w:b/>
          <w:bCs/>
        </w:rPr>
      </w:pPr>
      <w:proofErr w:type="spellStart"/>
      <w:proofErr w:type="gramStart"/>
      <w:r w:rsidRPr="00892F1A">
        <w:rPr>
          <w:b/>
          <w:bCs/>
        </w:rPr>
        <w:t>Demande</w:t>
      </w:r>
      <w:proofErr w:type="spellEnd"/>
      <w:r w:rsidRPr="00892F1A">
        <w:rPr>
          <w:b/>
          <w:bCs/>
        </w:rPr>
        <w:t> :</w:t>
      </w:r>
      <w:proofErr w:type="gramEnd"/>
      <w:r w:rsidRPr="00892F1A">
        <w:rPr>
          <w:b/>
          <w:bCs/>
        </w:rPr>
        <w:t xml:space="preserve"> </w:t>
      </w:r>
      <w:proofErr w:type="spellStart"/>
      <w:r w:rsidRPr="00892F1A">
        <w:t>appel</w:t>
      </w:r>
      <w:proofErr w:type="spellEnd"/>
      <w:r w:rsidRPr="00892F1A">
        <w:t xml:space="preserve"> </w:t>
      </w:r>
      <w:proofErr w:type="spellStart"/>
      <w:r w:rsidRPr="00892F1A">
        <w:t>ou</w:t>
      </w:r>
      <w:proofErr w:type="spellEnd"/>
      <w:r w:rsidRPr="00892F1A">
        <w:t xml:space="preserve"> </w:t>
      </w:r>
      <w:proofErr w:type="spellStart"/>
      <w:r w:rsidRPr="00892F1A">
        <w:t>plainte</w:t>
      </w:r>
      <w:proofErr w:type="spellEnd"/>
    </w:p>
    <w:p w14:paraId="623570EC" w14:textId="77777777" w:rsidR="00062C8F" w:rsidRPr="00892F1A" w:rsidRDefault="00062C8F" w:rsidP="00062C8F">
      <w:pPr>
        <w:pStyle w:val="Corpsdetexte"/>
        <w:rPr>
          <w:b/>
          <w:bCs/>
        </w:rPr>
      </w:pPr>
    </w:p>
    <w:p w14:paraId="3739F463" w14:textId="77777777" w:rsidR="00062C8F" w:rsidRPr="00062C8F" w:rsidRDefault="00062C8F" w:rsidP="00062C8F">
      <w:pPr>
        <w:pStyle w:val="Corpsdetexte"/>
        <w:rPr>
          <w:lang w:val="fr-FR"/>
        </w:rPr>
      </w:pPr>
      <w:r w:rsidRPr="00062C8F">
        <w:rPr>
          <w:b/>
          <w:bCs/>
          <w:lang w:val="fr-FR"/>
        </w:rPr>
        <w:t xml:space="preserve">Appel </w:t>
      </w:r>
      <w:r w:rsidRPr="00062C8F">
        <w:rPr>
          <w:lang w:val="fr-FR"/>
        </w:rPr>
        <w:t>: demande écrite adressée à l’organisme de vérification par un client afin que l’organisme reconsidère tout ou partie des conclusions de son rapport d’OTI.</w:t>
      </w:r>
    </w:p>
    <w:p w14:paraId="45614DF6" w14:textId="77777777" w:rsidR="00062C8F" w:rsidRPr="00062C8F" w:rsidRDefault="00062C8F" w:rsidP="00062C8F">
      <w:pPr>
        <w:pStyle w:val="Corpsdetexte"/>
        <w:rPr>
          <w:lang w:val="fr-FR"/>
        </w:rPr>
      </w:pPr>
    </w:p>
    <w:p w14:paraId="40F8A198" w14:textId="77777777" w:rsidR="00062C8F" w:rsidRPr="00062C8F" w:rsidRDefault="00062C8F" w:rsidP="00062C8F">
      <w:pPr>
        <w:pStyle w:val="Corpsdetexte"/>
        <w:rPr>
          <w:lang w:val="fr-FR"/>
        </w:rPr>
      </w:pPr>
      <w:r w:rsidRPr="00062C8F">
        <w:rPr>
          <w:b/>
          <w:bCs/>
          <w:lang w:val="fr-FR"/>
        </w:rPr>
        <w:t xml:space="preserve">Plainte </w:t>
      </w:r>
      <w:r w:rsidRPr="00062C8F">
        <w:rPr>
          <w:lang w:val="fr-FR"/>
        </w:rPr>
        <w:t>: expression d’une insatisfaction, autre qu’un appel, émise par une personne ou une organisation auprès de l’organisme de vérification, relative aux activités de l’organisme.</w:t>
      </w:r>
    </w:p>
    <w:p w14:paraId="1D5C2C26" w14:textId="77777777" w:rsidR="00062C8F" w:rsidRPr="00062C8F" w:rsidRDefault="00062C8F" w:rsidP="00062C8F">
      <w:pPr>
        <w:pStyle w:val="Corpsdetexte"/>
        <w:rPr>
          <w:lang w:val="fr-FR"/>
        </w:rPr>
      </w:pPr>
    </w:p>
    <w:p w14:paraId="74165ECE" w14:textId="77777777" w:rsidR="00062C8F" w:rsidRPr="00062C8F" w:rsidRDefault="00062C8F" w:rsidP="00062C8F">
      <w:pPr>
        <w:pStyle w:val="Corpsdetexte"/>
        <w:rPr>
          <w:lang w:val="fr-FR"/>
        </w:rPr>
      </w:pPr>
    </w:p>
    <w:p w14:paraId="193FFD19" w14:textId="77777777" w:rsidR="00062C8F" w:rsidRPr="00892F1A" w:rsidRDefault="00062C8F" w:rsidP="00062C8F">
      <w:pPr>
        <w:pStyle w:val="Titre2"/>
        <w:numPr>
          <w:ilvl w:val="0"/>
          <w:numId w:val="15"/>
        </w:numPr>
        <w:tabs>
          <w:tab w:val="num" w:pos="227"/>
          <w:tab w:val="left" w:pos="549"/>
          <w:tab w:val="left" w:pos="550"/>
        </w:tabs>
        <w:ind w:left="227" w:hanging="227"/>
      </w:pPr>
      <w:proofErr w:type="spellStart"/>
      <w:r w:rsidRPr="00892F1A">
        <w:rPr>
          <w:color w:val="218379"/>
        </w:rPr>
        <w:t>Procédure</w:t>
      </w:r>
      <w:proofErr w:type="spellEnd"/>
    </w:p>
    <w:p w14:paraId="46DD7017" w14:textId="77777777" w:rsidR="00062C8F" w:rsidRPr="00892F1A" w:rsidRDefault="00062C8F" w:rsidP="00062C8F"/>
    <w:p w14:paraId="3821EB30" w14:textId="77777777" w:rsidR="00062C8F" w:rsidRPr="00892F1A" w:rsidRDefault="00062C8F" w:rsidP="00062C8F">
      <w:pPr>
        <w:pStyle w:val="Paragraphedeliste"/>
        <w:numPr>
          <w:ilvl w:val="1"/>
          <w:numId w:val="15"/>
        </w:numPr>
        <w:rPr>
          <w:b/>
          <w:bCs/>
          <w:sz w:val="24"/>
          <w:szCs w:val="24"/>
        </w:rPr>
      </w:pPr>
      <w:r w:rsidRPr="00892F1A">
        <w:rPr>
          <w:b/>
          <w:bCs/>
          <w:sz w:val="24"/>
          <w:szCs w:val="24"/>
        </w:rPr>
        <w:t>Origine des demandes</w:t>
      </w:r>
    </w:p>
    <w:p w14:paraId="08485932" w14:textId="77777777" w:rsidR="00062C8F" w:rsidRPr="00892F1A" w:rsidRDefault="00062C8F" w:rsidP="00062C8F">
      <w:pPr>
        <w:ind w:left="116"/>
        <w:rPr>
          <w:sz w:val="24"/>
        </w:rPr>
      </w:pPr>
    </w:p>
    <w:p w14:paraId="5A9294F3" w14:textId="77777777" w:rsidR="00062C8F" w:rsidRPr="00062C8F" w:rsidRDefault="00062C8F" w:rsidP="00062C8F">
      <w:pPr>
        <w:rPr>
          <w:szCs w:val="20"/>
          <w:lang w:val="fr-FR"/>
        </w:rPr>
      </w:pPr>
      <w:r w:rsidRPr="00062C8F">
        <w:rPr>
          <w:szCs w:val="20"/>
          <w:lang w:val="fr-FR"/>
        </w:rPr>
        <w:t xml:space="preserve">Les appels et les plaintes sont reçus par le biais d’un canal de communication spécifique mis en place : </w:t>
      </w:r>
    </w:p>
    <w:p w14:paraId="44691A8C" w14:textId="77777777" w:rsidR="00062C8F" w:rsidRPr="00062C8F" w:rsidRDefault="00062C8F" w:rsidP="00062C8F">
      <w:pPr>
        <w:rPr>
          <w:szCs w:val="20"/>
          <w:lang w:val="fr-FR"/>
        </w:rPr>
      </w:pPr>
    </w:p>
    <w:p w14:paraId="0F2C58C2" w14:textId="77777777" w:rsidR="00062C8F" w:rsidRPr="00892F1A" w:rsidRDefault="00062C8F" w:rsidP="00062C8F">
      <w:pPr>
        <w:pStyle w:val="Paragraphedeliste"/>
        <w:ind w:left="837"/>
        <w:rPr>
          <w:sz w:val="20"/>
          <w:szCs w:val="20"/>
        </w:rPr>
      </w:pPr>
    </w:p>
    <w:p w14:paraId="3355D388" w14:textId="77777777" w:rsidR="00062C8F" w:rsidRPr="00892F1A" w:rsidRDefault="00062C8F" w:rsidP="00062C8F">
      <w:pPr>
        <w:pStyle w:val="Paragraphedeliste"/>
        <w:numPr>
          <w:ilvl w:val="2"/>
          <w:numId w:val="16"/>
        </w:numPr>
        <w:rPr>
          <w:sz w:val="20"/>
          <w:szCs w:val="20"/>
        </w:rPr>
      </w:pPr>
      <w:r w:rsidRPr="00892F1A">
        <w:rPr>
          <w:sz w:val="20"/>
          <w:szCs w:val="20"/>
        </w:rPr>
        <w:t>Réception de la réclamation par notre site internet : formulaire de contact en ligne incluant un champ pour la remontée des appels et des plaintes.</w:t>
      </w:r>
    </w:p>
    <w:p w14:paraId="7EA0E610" w14:textId="77777777" w:rsidR="00062C8F" w:rsidRPr="00062C8F" w:rsidRDefault="00062C8F" w:rsidP="00062C8F">
      <w:pPr>
        <w:rPr>
          <w:szCs w:val="20"/>
          <w:lang w:val="fr-FR"/>
        </w:rPr>
      </w:pPr>
    </w:p>
    <w:p w14:paraId="7DA6F5F6" w14:textId="77777777" w:rsidR="00062C8F" w:rsidRPr="00062C8F" w:rsidRDefault="00062C8F" w:rsidP="00062C8F">
      <w:pPr>
        <w:rPr>
          <w:lang w:val="fr-FR"/>
        </w:rPr>
      </w:pPr>
    </w:p>
    <w:p w14:paraId="0936CBD7" w14:textId="77777777" w:rsidR="00062C8F" w:rsidRPr="00062C8F" w:rsidRDefault="00062C8F" w:rsidP="00062C8F">
      <w:pPr>
        <w:rPr>
          <w:lang w:val="fr-FR"/>
        </w:rPr>
      </w:pPr>
    </w:p>
    <w:p w14:paraId="1636B91F" w14:textId="77777777" w:rsidR="00062C8F" w:rsidRPr="00892F1A" w:rsidRDefault="00062C8F" w:rsidP="00062C8F">
      <w:pPr>
        <w:pStyle w:val="Paragraphedeliste"/>
        <w:numPr>
          <w:ilvl w:val="1"/>
          <w:numId w:val="15"/>
        </w:numPr>
        <w:rPr>
          <w:b/>
          <w:bCs/>
          <w:sz w:val="24"/>
          <w:szCs w:val="24"/>
        </w:rPr>
      </w:pPr>
      <w:r w:rsidRPr="00892F1A">
        <w:rPr>
          <w:b/>
          <w:bCs/>
          <w:sz w:val="24"/>
          <w:szCs w:val="24"/>
        </w:rPr>
        <w:t>Facilitation de la remontée des demandes</w:t>
      </w:r>
    </w:p>
    <w:p w14:paraId="4C688EB6" w14:textId="77777777" w:rsidR="00062C8F" w:rsidRPr="00062C8F" w:rsidRDefault="00062C8F" w:rsidP="00062C8F">
      <w:pPr>
        <w:ind w:left="116"/>
        <w:rPr>
          <w:b/>
          <w:bCs/>
          <w:sz w:val="24"/>
          <w:lang w:val="fr-FR"/>
        </w:rPr>
      </w:pPr>
    </w:p>
    <w:p w14:paraId="6237BBA6" w14:textId="77777777" w:rsidR="00062C8F" w:rsidRPr="00062C8F" w:rsidRDefault="00062C8F" w:rsidP="00062C8F">
      <w:pPr>
        <w:pStyle w:val="Corpsdetexte"/>
        <w:spacing w:before="46" w:line="276" w:lineRule="auto"/>
        <w:ind w:left="117" w:right="698"/>
        <w:rPr>
          <w:lang w:val="fr-FR"/>
        </w:rPr>
      </w:pPr>
      <w:r w:rsidRPr="00062C8F">
        <w:rPr>
          <w:lang w:val="fr-FR"/>
        </w:rPr>
        <w:t xml:space="preserve">La mise en place d’un tel canal de communication spécifique a pour objectif de faciliter la remontée des appels et des plaintes des clients. </w:t>
      </w:r>
    </w:p>
    <w:p w14:paraId="0F26BFDA" w14:textId="77777777" w:rsidR="00062C8F" w:rsidRPr="00062C8F" w:rsidRDefault="00062C8F" w:rsidP="00062C8F">
      <w:pPr>
        <w:pStyle w:val="Corpsdetexte"/>
        <w:spacing w:before="46" w:line="276" w:lineRule="auto"/>
        <w:ind w:left="117" w:right="698"/>
        <w:rPr>
          <w:lang w:val="fr-FR"/>
        </w:rPr>
      </w:pPr>
      <w:r w:rsidRPr="00062C8F">
        <w:rPr>
          <w:lang w:val="fr-FR"/>
        </w:rPr>
        <w:t>A cette fin, l’url du formulaire est clairement mentionnée sur le site internet.</w:t>
      </w:r>
    </w:p>
    <w:p w14:paraId="370200CC" w14:textId="77777777" w:rsidR="00062C8F" w:rsidRPr="00062C8F" w:rsidRDefault="00062C8F" w:rsidP="00062C8F">
      <w:pPr>
        <w:rPr>
          <w:b/>
          <w:bCs/>
          <w:sz w:val="24"/>
          <w:lang w:val="fr-FR"/>
        </w:rPr>
      </w:pPr>
    </w:p>
    <w:p w14:paraId="62E55EC2" w14:textId="77777777" w:rsidR="00062C8F" w:rsidRPr="00892F1A" w:rsidRDefault="00062C8F" w:rsidP="00062C8F">
      <w:r w:rsidRPr="00892F1A">
        <w:rPr>
          <w:noProof/>
        </w:rPr>
        <w:lastRenderedPageBreak/>
        <w:drawing>
          <wp:inline distT="0" distB="0" distL="0" distR="0" wp14:anchorId="5461DDD0" wp14:editId="49874BDB">
            <wp:extent cx="5760720" cy="2938145"/>
            <wp:effectExtent l="0" t="0" r="0" b="0"/>
            <wp:docPr id="1354014209" name="Image 1354014209" descr="Une image contenant texte, capture d’écran, habits, hom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0ABCB59-962D-7C62-A550-BB6829F57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14209" name="Image 1354014209" descr="Une image contenant texte, capture d’écran, habits, homme&#10;&#10;Description générée automatiquement">
                      <a:extLst>
                        <a:ext uri="{FF2B5EF4-FFF2-40B4-BE49-F238E27FC236}">
                          <a16:creationId xmlns:a16="http://schemas.microsoft.com/office/drawing/2014/main" id="{90ABCB59-962D-7C62-A550-BB6829F570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31B7" w14:textId="77777777" w:rsidR="00062C8F" w:rsidRPr="00892F1A" w:rsidRDefault="00062C8F" w:rsidP="00062C8F"/>
    <w:p w14:paraId="5D5C2424" w14:textId="77777777" w:rsidR="00062C8F" w:rsidRPr="00892F1A" w:rsidRDefault="00062C8F" w:rsidP="00062C8F"/>
    <w:p w14:paraId="0CCB22E0" w14:textId="77777777" w:rsidR="00062C8F" w:rsidRPr="00892F1A" w:rsidRDefault="00062C8F" w:rsidP="00062C8F"/>
    <w:p w14:paraId="03895EA3" w14:textId="37BE576B" w:rsidR="00062C8F" w:rsidRPr="00892F1A" w:rsidRDefault="00062C8F" w:rsidP="00062C8F">
      <w:pPr>
        <w:tabs>
          <w:tab w:val="left" w:pos="1009"/>
        </w:tabs>
      </w:pPr>
      <w:r w:rsidRPr="00892F1A">
        <w:tab/>
      </w:r>
      <w:r w:rsidRPr="00892F1A">
        <w:rPr>
          <w:noProof/>
        </w:rPr>
        <w:drawing>
          <wp:inline distT="0" distB="0" distL="0" distR="0" wp14:anchorId="6675DB7C" wp14:editId="5EB67F2C">
            <wp:extent cx="4019550" cy="4598123"/>
            <wp:effectExtent l="0" t="0" r="0" b="0"/>
            <wp:docPr id="937135886" name="Image 937135886" descr="Une image contenant texte, capture d’écran, logiciel, Icône d’ordina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273EE1F-9F21-51C6-0C4E-281C2D3EF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35886" name="Image 937135886" descr="Une image contenant texte, capture d’écran, logiciel, Icône d’ordinateur&#10;&#10;Description générée automatiquement">
                      <a:extLst>
                        <a:ext uri="{FF2B5EF4-FFF2-40B4-BE49-F238E27FC236}">
                          <a16:creationId xmlns:a16="http://schemas.microsoft.com/office/drawing/2014/main" id="{F273EE1F-9F21-51C6-0C4E-281C2D3EF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0252" t="20376" r="71582" b="12230"/>
                    <a:stretch/>
                  </pic:blipFill>
                  <pic:spPr>
                    <a:xfrm>
                      <a:off x="0" y="0"/>
                      <a:ext cx="4033578" cy="4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43FE" w14:textId="77777777" w:rsidR="00062C8F" w:rsidRPr="00892F1A" w:rsidRDefault="00062C8F" w:rsidP="00062C8F">
      <w:pPr>
        <w:pStyle w:val="Paragraphedeliste"/>
        <w:numPr>
          <w:ilvl w:val="1"/>
          <w:numId w:val="15"/>
        </w:numPr>
        <w:rPr>
          <w:b/>
          <w:bCs/>
          <w:sz w:val="24"/>
          <w:szCs w:val="24"/>
        </w:rPr>
      </w:pPr>
      <w:r w:rsidRPr="00892F1A">
        <w:rPr>
          <w:b/>
          <w:bCs/>
          <w:sz w:val="24"/>
          <w:szCs w:val="24"/>
        </w:rPr>
        <w:lastRenderedPageBreak/>
        <w:t>Fiches de remontée des demandes</w:t>
      </w:r>
    </w:p>
    <w:p w14:paraId="4D3D4AA1" w14:textId="77777777" w:rsidR="00062C8F" w:rsidRPr="00062C8F" w:rsidRDefault="00062C8F" w:rsidP="00062C8F">
      <w:pPr>
        <w:rPr>
          <w:b/>
          <w:bCs/>
          <w:sz w:val="24"/>
          <w:lang w:val="fr-FR"/>
        </w:rPr>
      </w:pPr>
    </w:p>
    <w:p w14:paraId="0E909DC3" w14:textId="1C2C8714" w:rsidR="00062C8F" w:rsidRPr="00062C8F" w:rsidRDefault="00062C8F" w:rsidP="00062C8F">
      <w:pPr>
        <w:pStyle w:val="Corpsdetexte"/>
        <w:spacing w:before="45"/>
        <w:rPr>
          <w:lang w:val="fr-FR"/>
        </w:rPr>
      </w:pPr>
      <w:r w:rsidRPr="00062C8F">
        <w:rPr>
          <w:lang w:val="fr-FR"/>
        </w:rPr>
        <w:t>La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fiche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de</w:t>
      </w:r>
      <w:r w:rsidRPr="00062C8F">
        <w:rPr>
          <w:spacing w:val="-4"/>
          <w:lang w:val="fr-FR"/>
        </w:rPr>
        <w:t xml:space="preserve"> </w:t>
      </w:r>
      <w:r w:rsidRPr="00062C8F">
        <w:rPr>
          <w:lang w:val="fr-FR"/>
        </w:rPr>
        <w:t>remontée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des demandes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est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constituée</w:t>
      </w:r>
      <w:r w:rsidRPr="00062C8F">
        <w:rPr>
          <w:spacing w:val="-5"/>
          <w:lang w:val="fr-FR"/>
        </w:rPr>
        <w:t xml:space="preserve"> </w:t>
      </w:r>
      <w:r w:rsidRPr="00062C8F">
        <w:rPr>
          <w:lang w:val="fr-FR"/>
        </w:rPr>
        <w:t>par :</w:t>
      </w:r>
    </w:p>
    <w:p w14:paraId="5D00F2EB" w14:textId="77777777" w:rsidR="00062C8F" w:rsidRPr="00892F1A" w:rsidRDefault="00062C8F" w:rsidP="00062C8F">
      <w:pPr>
        <w:pStyle w:val="Paragraphedeliste"/>
        <w:numPr>
          <w:ilvl w:val="2"/>
          <w:numId w:val="16"/>
        </w:numPr>
        <w:rPr>
          <w:sz w:val="20"/>
          <w:szCs w:val="20"/>
        </w:rPr>
      </w:pPr>
      <w:r w:rsidRPr="00892F1A">
        <w:rPr>
          <w:sz w:val="20"/>
          <w:szCs w:val="20"/>
        </w:rPr>
        <w:t xml:space="preserve">Le formulaire en ligne - </w:t>
      </w:r>
      <w:hyperlink r:id="rId13">
        <w:r w:rsidRPr="00892F1A">
          <w:rPr>
            <w:color w:val="EC1A3A"/>
            <w:sz w:val="20"/>
            <w:u w:val="single" w:color="EC1A3A"/>
          </w:rPr>
          <w:t>https://www.bdo.fr/fr-fr/contact</w:t>
        </w:r>
      </w:hyperlink>
    </w:p>
    <w:p w14:paraId="6453B9F8" w14:textId="77777777" w:rsidR="00062C8F" w:rsidRPr="00062C8F" w:rsidRDefault="00062C8F" w:rsidP="00062C8F">
      <w:pPr>
        <w:pStyle w:val="Corpsdetexte"/>
        <w:spacing w:before="4"/>
        <w:rPr>
          <w:lang w:val="fr-FR"/>
        </w:rPr>
      </w:pPr>
    </w:p>
    <w:p w14:paraId="7B1247B1" w14:textId="77777777" w:rsidR="00062C8F" w:rsidRPr="00062C8F" w:rsidRDefault="00062C8F" w:rsidP="00062C8F">
      <w:pPr>
        <w:pStyle w:val="Corpsdetexte"/>
        <w:spacing w:line="273" w:lineRule="auto"/>
        <w:ind w:right="1448"/>
        <w:rPr>
          <w:lang w:val="fr-FR"/>
        </w:rPr>
      </w:pPr>
      <w:r w:rsidRPr="00062C8F">
        <w:rPr>
          <w:lang w:val="fr-FR"/>
        </w:rPr>
        <w:t xml:space="preserve">Cette fiche comprend à minima : nom, prénom, société, </w:t>
      </w:r>
      <w:proofErr w:type="gramStart"/>
      <w:r w:rsidRPr="00062C8F">
        <w:rPr>
          <w:lang w:val="fr-FR"/>
        </w:rPr>
        <w:t>email</w:t>
      </w:r>
      <w:proofErr w:type="gramEnd"/>
      <w:r w:rsidRPr="00062C8F">
        <w:rPr>
          <w:lang w:val="fr-FR"/>
        </w:rPr>
        <w:t xml:space="preserve"> de la personne qui émet la demande et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une</w:t>
      </w:r>
      <w:r w:rsidRPr="00062C8F">
        <w:rPr>
          <w:spacing w:val="-1"/>
          <w:lang w:val="fr-FR"/>
        </w:rPr>
        <w:t xml:space="preserve"> </w:t>
      </w:r>
      <w:r w:rsidRPr="00062C8F">
        <w:rPr>
          <w:lang w:val="fr-FR"/>
        </w:rPr>
        <w:t>description</w:t>
      </w:r>
      <w:r w:rsidRPr="00062C8F">
        <w:rPr>
          <w:spacing w:val="-2"/>
          <w:lang w:val="fr-FR"/>
        </w:rPr>
        <w:t xml:space="preserve"> </w:t>
      </w:r>
      <w:r w:rsidRPr="00062C8F">
        <w:rPr>
          <w:lang w:val="fr-FR"/>
        </w:rPr>
        <w:t>de l’appel ou de la plainte.</w:t>
      </w:r>
    </w:p>
    <w:p w14:paraId="07554106" w14:textId="77777777" w:rsidR="00062C8F" w:rsidRPr="00062C8F" w:rsidRDefault="00062C8F" w:rsidP="00062C8F">
      <w:pPr>
        <w:pStyle w:val="Corpsdetexte"/>
        <w:spacing w:before="5"/>
        <w:rPr>
          <w:sz w:val="17"/>
          <w:lang w:val="fr-FR"/>
        </w:rPr>
      </w:pPr>
    </w:p>
    <w:p w14:paraId="24BCA816" w14:textId="7346D09F" w:rsidR="00062C8F" w:rsidRPr="00062C8F" w:rsidRDefault="00062C8F" w:rsidP="00062C8F">
      <w:pPr>
        <w:pStyle w:val="Corpsdetexte"/>
        <w:rPr>
          <w:lang w:val="fr-FR"/>
        </w:rPr>
      </w:pPr>
      <w:r w:rsidRPr="00062C8F">
        <w:rPr>
          <w:lang w:val="fr-FR"/>
        </w:rPr>
        <w:t>Les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données</w:t>
      </w:r>
      <w:r w:rsidRPr="00062C8F">
        <w:rPr>
          <w:spacing w:val="-4"/>
          <w:lang w:val="fr-FR"/>
        </w:rPr>
        <w:t xml:space="preserve"> </w:t>
      </w:r>
      <w:r w:rsidRPr="00062C8F">
        <w:rPr>
          <w:lang w:val="fr-FR"/>
        </w:rPr>
        <w:t>du</w:t>
      </w:r>
      <w:r w:rsidRPr="00062C8F">
        <w:rPr>
          <w:spacing w:val="-4"/>
          <w:lang w:val="fr-FR"/>
        </w:rPr>
        <w:t xml:space="preserve"> </w:t>
      </w:r>
      <w:r w:rsidRPr="00062C8F">
        <w:rPr>
          <w:lang w:val="fr-FR"/>
        </w:rPr>
        <w:t>formulaire</w:t>
      </w:r>
      <w:r w:rsidRPr="00062C8F">
        <w:rPr>
          <w:spacing w:val="-5"/>
          <w:lang w:val="fr-FR"/>
        </w:rPr>
        <w:t xml:space="preserve"> </w:t>
      </w:r>
      <w:r w:rsidRPr="00062C8F">
        <w:rPr>
          <w:lang w:val="fr-FR"/>
        </w:rPr>
        <w:t>en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ligne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sont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collectées et centralisées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par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le</w:t>
      </w:r>
      <w:r w:rsidRPr="00062C8F">
        <w:rPr>
          <w:spacing w:val="-4"/>
          <w:lang w:val="fr-FR"/>
        </w:rPr>
        <w:t xml:space="preserve"> </w:t>
      </w:r>
      <w:r w:rsidRPr="00062C8F">
        <w:rPr>
          <w:lang w:val="fr-FR"/>
        </w:rPr>
        <w:t>service</w:t>
      </w:r>
      <w:r w:rsidRPr="00062C8F">
        <w:rPr>
          <w:spacing w:val="-4"/>
          <w:lang w:val="fr-FR"/>
        </w:rPr>
        <w:t xml:space="preserve"> </w:t>
      </w:r>
      <w:r w:rsidRPr="00062C8F">
        <w:rPr>
          <w:lang w:val="fr-FR"/>
        </w:rPr>
        <w:t>Marketing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Communication.</w:t>
      </w:r>
    </w:p>
    <w:p w14:paraId="7489188C" w14:textId="77777777" w:rsidR="00062C8F" w:rsidRPr="00062C8F" w:rsidRDefault="00062C8F" w:rsidP="00062C8F">
      <w:pPr>
        <w:rPr>
          <w:lang w:val="fr-FR"/>
        </w:rPr>
      </w:pPr>
    </w:p>
    <w:p w14:paraId="4A7FBAC7" w14:textId="77777777" w:rsidR="00062C8F" w:rsidRPr="00062C8F" w:rsidRDefault="00062C8F" w:rsidP="00062C8F">
      <w:pPr>
        <w:rPr>
          <w:lang w:val="fr-FR"/>
        </w:rPr>
      </w:pPr>
    </w:p>
    <w:p w14:paraId="212D5151" w14:textId="77777777" w:rsidR="00062C8F" w:rsidRPr="00892F1A" w:rsidRDefault="00062C8F" w:rsidP="00062C8F">
      <w:pPr>
        <w:pStyle w:val="Paragraphedeliste"/>
        <w:numPr>
          <w:ilvl w:val="1"/>
          <w:numId w:val="15"/>
        </w:numPr>
        <w:rPr>
          <w:b/>
          <w:bCs/>
          <w:sz w:val="24"/>
          <w:szCs w:val="24"/>
        </w:rPr>
      </w:pPr>
      <w:r w:rsidRPr="00892F1A">
        <w:rPr>
          <w:b/>
          <w:bCs/>
          <w:sz w:val="24"/>
          <w:szCs w:val="24"/>
        </w:rPr>
        <w:t>Acceptabilité et vérification des demandes</w:t>
      </w:r>
    </w:p>
    <w:p w14:paraId="62954EEA" w14:textId="77777777" w:rsidR="00062C8F" w:rsidRPr="00892F1A" w:rsidRDefault="00062C8F" w:rsidP="00062C8F">
      <w:pPr>
        <w:rPr>
          <w:b/>
          <w:bCs/>
          <w:sz w:val="24"/>
        </w:rPr>
      </w:pPr>
    </w:p>
    <w:p w14:paraId="15015395" w14:textId="77777777" w:rsidR="00062C8F" w:rsidRPr="00892F1A" w:rsidRDefault="00062C8F" w:rsidP="00062C8F">
      <w:pPr>
        <w:rPr>
          <w:b/>
          <w:bCs/>
          <w:szCs w:val="20"/>
        </w:rPr>
      </w:pPr>
    </w:p>
    <w:p w14:paraId="6EF0362B" w14:textId="77777777" w:rsidR="00062C8F" w:rsidRPr="00062C8F" w:rsidRDefault="00062C8F" w:rsidP="00062C8F">
      <w:pPr>
        <w:rPr>
          <w:szCs w:val="20"/>
          <w:lang w:val="fr-FR"/>
        </w:rPr>
      </w:pPr>
      <w:r w:rsidRPr="00062C8F">
        <w:rPr>
          <w:szCs w:val="20"/>
          <w:lang w:val="fr-FR"/>
        </w:rPr>
        <w:t xml:space="preserve">Le département Marketing Communication vérifie l’acceptabilité de la demande : </w:t>
      </w:r>
    </w:p>
    <w:p w14:paraId="105B14EC" w14:textId="77777777" w:rsidR="00062C8F" w:rsidRPr="00062C8F" w:rsidRDefault="00062C8F" w:rsidP="00062C8F">
      <w:pPr>
        <w:rPr>
          <w:szCs w:val="20"/>
          <w:lang w:val="fr-FR"/>
        </w:rPr>
      </w:pPr>
    </w:p>
    <w:p w14:paraId="113E5A9C" w14:textId="77777777" w:rsidR="00062C8F" w:rsidRPr="00892F1A" w:rsidRDefault="00062C8F" w:rsidP="00062C8F">
      <w:pPr>
        <w:pStyle w:val="Paragraphedeliste"/>
        <w:numPr>
          <w:ilvl w:val="0"/>
          <w:numId w:val="17"/>
        </w:numPr>
        <w:rPr>
          <w:sz w:val="20"/>
          <w:szCs w:val="20"/>
        </w:rPr>
      </w:pPr>
      <w:r w:rsidRPr="00892F1A">
        <w:rPr>
          <w:sz w:val="20"/>
          <w:szCs w:val="20"/>
        </w:rPr>
        <w:t>Est-ce bien un client qui fait la demande ?</w:t>
      </w:r>
    </w:p>
    <w:p w14:paraId="2026C0FB" w14:textId="77777777" w:rsidR="00062C8F" w:rsidRPr="00892F1A" w:rsidRDefault="00062C8F" w:rsidP="00062C8F">
      <w:pPr>
        <w:pStyle w:val="Paragraphedeliste"/>
        <w:numPr>
          <w:ilvl w:val="0"/>
          <w:numId w:val="17"/>
        </w:numPr>
        <w:rPr>
          <w:sz w:val="20"/>
          <w:szCs w:val="20"/>
        </w:rPr>
      </w:pPr>
      <w:r w:rsidRPr="00892F1A">
        <w:rPr>
          <w:sz w:val="20"/>
          <w:szCs w:val="20"/>
        </w:rPr>
        <w:t>S’agit-il d’un appel ou d’une plainte ?</w:t>
      </w:r>
    </w:p>
    <w:p w14:paraId="09C61A67" w14:textId="77777777" w:rsidR="00062C8F" w:rsidRPr="00892F1A" w:rsidRDefault="00062C8F" w:rsidP="00062C8F">
      <w:pPr>
        <w:pStyle w:val="Paragraphedeliste"/>
        <w:numPr>
          <w:ilvl w:val="0"/>
          <w:numId w:val="17"/>
        </w:numPr>
        <w:rPr>
          <w:sz w:val="20"/>
          <w:szCs w:val="20"/>
        </w:rPr>
      </w:pPr>
      <w:r w:rsidRPr="00892F1A">
        <w:rPr>
          <w:sz w:val="20"/>
          <w:szCs w:val="20"/>
        </w:rPr>
        <w:t>Quel est le contexte de la demande (associé concerné, facturation récente…)</w:t>
      </w:r>
    </w:p>
    <w:p w14:paraId="0FEFA442" w14:textId="77777777" w:rsidR="00062C8F" w:rsidRPr="00892F1A" w:rsidRDefault="00062C8F" w:rsidP="00062C8F">
      <w:pPr>
        <w:pStyle w:val="Paragraphedeliste"/>
        <w:numPr>
          <w:ilvl w:val="0"/>
          <w:numId w:val="17"/>
        </w:numPr>
        <w:rPr>
          <w:sz w:val="20"/>
          <w:szCs w:val="20"/>
        </w:rPr>
      </w:pPr>
      <w:r w:rsidRPr="00892F1A">
        <w:rPr>
          <w:sz w:val="20"/>
          <w:szCs w:val="20"/>
        </w:rPr>
        <w:t>Dans le cadre d’une plainte, cette dernière concerne-t-elle bien les activités de vérification de l’OTI ?</w:t>
      </w:r>
    </w:p>
    <w:p w14:paraId="777D2C59" w14:textId="77777777" w:rsidR="00062C8F" w:rsidRPr="00062C8F" w:rsidRDefault="00062C8F" w:rsidP="00062C8F">
      <w:pPr>
        <w:rPr>
          <w:szCs w:val="20"/>
          <w:lang w:val="fr-FR"/>
        </w:rPr>
      </w:pPr>
    </w:p>
    <w:p w14:paraId="181B5143" w14:textId="77777777" w:rsidR="00062C8F" w:rsidRPr="00062C8F" w:rsidRDefault="00062C8F" w:rsidP="00062C8F">
      <w:pPr>
        <w:rPr>
          <w:szCs w:val="20"/>
          <w:lang w:val="fr-FR"/>
        </w:rPr>
      </w:pPr>
    </w:p>
    <w:p w14:paraId="6B0945CA" w14:textId="77777777" w:rsidR="00062C8F" w:rsidRPr="00062C8F" w:rsidRDefault="00062C8F" w:rsidP="00062C8F">
      <w:pPr>
        <w:rPr>
          <w:szCs w:val="20"/>
          <w:lang w:val="fr-FR"/>
        </w:rPr>
      </w:pPr>
    </w:p>
    <w:p w14:paraId="5DC7370A" w14:textId="77777777" w:rsidR="00062C8F" w:rsidRPr="00892F1A" w:rsidRDefault="00062C8F" w:rsidP="00062C8F">
      <w:pPr>
        <w:pStyle w:val="Paragraphedeliste"/>
        <w:numPr>
          <w:ilvl w:val="1"/>
          <w:numId w:val="15"/>
        </w:numPr>
        <w:rPr>
          <w:b/>
          <w:bCs/>
          <w:sz w:val="24"/>
          <w:szCs w:val="24"/>
        </w:rPr>
      </w:pPr>
      <w:r w:rsidRPr="00892F1A">
        <w:rPr>
          <w:b/>
          <w:bCs/>
          <w:sz w:val="24"/>
          <w:szCs w:val="24"/>
        </w:rPr>
        <w:t>Accusé de réception de la demande</w:t>
      </w:r>
    </w:p>
    <w:p w14:paraId="3E9760C3" w14:textId="77777777" w:rsidR="00062C8F" w:rsidRPr="00062C8F" w:rsidRDefault="00062C8F" w:rsidP="00062C8F">
      <w:pPr>
        <w:rPr>
          <w:lang w:val="fr-FR"/>
        </w:rPr>
      </w:pPr>
    </w:p>
    <w:p w14:paraId="5067E26B" w14:textId="77777777" w:rsidR="00062C8F" w:rsidRPr="00062C8F" w:rsidRDefault="00062C8F" w:rsidP="00062C8F">
      <w:pPr>
        <w:rPr>
          <w:szCs w:val="20"/>
          <w:lang w:val="fr-FR"/>
        </w:rPr>
      </w:pPr>
      <w:r w:rsidRPr="00062C8F">
        <w:rPr>
          <w:szCs w:val="20"/>
          <w:lang w:val="fr-FR"/>
        </w:rPr>
        <w:t>BDO est conscient de l’importance d’une réponse rapide une fois l’appel ou la plainte effectuée. Cette</w:t>
      </w:r>
      <w:r w:rsidRPr="00062C8F">
        <w:rPr>
          <w:spacing w:val="1"/>
          <w:szCs w:val="20"/>
          <w:lang w:val="fr-FR"/>
        </w:rPr>
        <w:t xml:space="preserve"> </w:t>
      </w:r>
      <w:r w:rsidRPr="00062C8F">
        <w:rPr>
          <w:szCs w:val="20"/>
          <w:lang w:val="fr-FR"/>
        </w:rPr>
        <w:t>réponse prend la forme dans un premier temps d’un accusé de réception par mail envoyé</w:t>
      </w:r>
      <w:r w:rsidRPr="00062C8F">
        <w:rPr>
          <w:spacing w:val="-3"/>
          <w:szCs w:val="20"/>
          <w:lang w:val="fr-FR"/>
        </w:rPr>
        <w:t xml:space="preserve"> </w:t>
      </w:r>
      <w:r w:rsidRPr="00062C8F">
        <w:rPr>
          <w:szCs w:val="20"/>
          <w:lang w:val="fr-FR"/>
        </w:rPr>
        <w:t>par</w:t>
      </w:r>
      <w:r w:rsidRPr="00062C8F">
        <w:rPr>
          <w:spacing w:val="-1"/>
          <w:szCs w:val="20"/>
          <w:lang w:val="fr-FR"/>
        </w:rPr>
        <w:t xml:space="preserve"> </w:t>
      </w:r>
      <w:r w:rsidRPr="00062C8F">
        <w:rPr>
          <w:szCs w:val="20"/>
          <w:lang w:val="fr-FR"/>
        </w:rPr>
        <w:t>le</w:t>
      </w:r>
      <w:r w:rsidRPr="00062C8F">
        <w:rPr>
          <w:spacing w:val="-5"/>
          <w:szCs w:val="20"/>
          <w:lang w:val="fr-FR"/>
        </w:rPr>
        <w:t xml:space="preserve"> </w:t>
      </w:r>
      <w:r w:rsidRPr="00062C8F">
        <w:rPr>
          <w:szCs w:val="20"/>
          <w:lang w:val="fr-FR"/>
        </w:rPr>
        <w:t>département</w:t>
      </w:r>
      <w:r w:rsidRPr="00062C8F">
        <w:rPr>
          <w:spacing w:val="-1"/>
          <w:szCs w:val="20"/>
          <w:lang w:val="fr-FR"/>
        </w:rPr>
        <w:t xml:space="preserve"> </w:t>
      </w:r>
      <w:r w:rsidRPr="00062C8F">
        <w:rPr>
          <w:szCs w:val="20"/>
          <w:lang w:val="fr-FR"/>
        </w:rPr>
        <w:t>Marketing</w:t>
      </w:r>
      <w:r w:rsidRPr="00062C8F">
        <w:rPr>
          <w:spacing w:val="-2"/>
          <w:szCs w:val="20"/>
          <w:lang w:val="fr-FR"/>
        </w:rPr>
        <w:t xml:space="preserve"> </w:t>
      </w:r>
      <w:r w:rsidRPr="00062C8F">
        <w:rPr>
          <w:szCs w:val="20"/>
          <w:lang w:val="fr-FR"/>
        </w:rPr>
        <w:t>Communication.</w:t>
      </w:r>
    </w:p>
    <w:p w14:paraId="3C660AF2" w14:textId="77777777" w:rsidR="00062C8F" w:rsidRPr="00062C8F" w:rsidRDefault="00062C8F" w:rsidP="00062C8F">
      <w:pPr>
        <w:rPr>
          <w:szCs w:val="20"/>
          <w:lang w:val="fr-FR"/>
        </w:rPr>
      </w:pPr>
    </w:p>
    <w:p w14:paraId="31BECB38" w14:textId="77777777" w:rsidR="00062C8F" w:rsidRPr="00062C8F" w:rsidRDefault="00062C8F" w:rsidP="00062C8F">
      <w:pPr>
        <w:rPr>
          <w:szCs w:val="20"/>
          <w:lang w:val="fr-FR"/>
        </w:rPr>
      </w:pPr>
    </w:p>
    <w:p w14:paraId="7F86ECFF" w14:textId="77777777" w:rsidR="00062C8F" w:rsidRPr="00062C8F" w:rsidRDefault="00062C8F" w:rsidP="00062C8F">
      <w:pPr>
        <w:rPr>
          <w:szCs w:val="20"/>
          <w:lang w:val="fr-FR"/>
        </w:rPr>
      </w:pPr>
    </w:p>
    <w:p w14:paraId="763EE1AD" w14:textId="77777777" w:rsidR="00062C8F" w:rsidRPr="00892F1A" w:rsidRDefault="00062C8F" w:rsidP="00062C8F">
      <w:pPr>
        <w:pStyle w:val="Paragraphedeliste"/>
        <w:numPr>
          <w:ilvl w:val="1"/>
          <w:numId w:val="15"/>
        </w:numPr>
        <w:rPr>
          <w:b/>
          <w:bCs/>
          <w:sz w:val="24"/>
          <w:szCs w:val="24"/>
        </w:rPr>
      </w:pPr>
      <w:r w:rsidRPr="00892F1A">
        <w:rPr>
          <w:b/>
          <w:bCs/>
          <w:sz w:val="24"/>
          <w:szCs w:val="24"/>
        </w:rPr>
        <w:t>Transmission et instruction de la demande</w:t>
      </w:r>
    </w:p>
    <w:p w14:paraId="6564B18A" w14:textId="77777777" w:rsidR="00062C8F" w:rsidRPr="00062C8F" w:rsidRDefault="00062C8F" w:rsidP="00062C8F">
      <w:pPr>
        <w:rPr>
          <w:b/>
          <w:bCs/>
          <w:sz w:val="24"/>
          <w:lang w:val="fr-FR"/>
        </w:rPr>
      </w:pPr>
    </w:p>
    <w:p w14:paraId="62FBF989" w14:textId="77777777" w:rsidR="00062C8F" w:rsidRPr="00892F1A" w:rsidRDefault="00062C8F" w:rsidP="00062C8F">
      <w:pPr>
        <w:pStyle w:val="Paragraphedeliste"/>
        <w:numPr>
          <w:ilvl w:val="0"/>
          <w:numId w:val="18"/>
        </w:numPr>
        <w:tabs>
          <w:tab w:val="left" w:pos="837"/>
          <w:tab w:val="left" w:pos="838"/>
        </w:tabs>
        <w:spacing w:before="1"/>
        <w:contextualSpacing w:val="0"/>
        <w:rPr>
          <w:sz w:val="20"/>
        </w:rPr>
      </w:pPr>
      <w:r w:rsidRPr="00892F1A">
        <w:rPr>
          <w:sz w:val="20"/>
        </w:rPr>
        <w:t>Prise</w:t>
      </w:r>
      <w:r w:rsidRPr="00892F1A">
        <w:rPr>
          <w:spacing w:val="-4"/>
          <w:sz w:val="20"/>
        </w:rPr>
        <w:t xml:space="preserve"> </w:t>
      </w:r>
      <w:r w:rsidRPr="00892F1A">
        <w:rPr>
          <w:sz w:val="20"/>
        </w:rPr>
        <w:t>de</w:t>
      </w:r>
      <w:r w:rsidRPr="00892F1A">
        <w:rPr>
          <w:spacing w:val="-4"/>
          <w:sz w:val="20"/>
        </w:rPr>
        <w:t xml:space="preserve"> </w:t>
      </w:r>
      <w:r w:rsidRPr="00892F1A">
        <w:rPr>
          <w:sz w:val="20"/>
        </w:rPr>
        <w:t>contact du département Marketing Communication</w:t>
      </w:r>
      <w:r w:rsidRPr="00892F1A">
        <w:rPr>
          <w:spacing w:val="-3"/>
          <w:sz w:val="20"/>
        </w:rPr>
        <w:t xml:space="preserve"> </w:t>
      </w:r>
      <w:r w:rsidRPr="00892F1A">
        <w:rPr>
          <w:sz w:val="20"/>
        </w:rPr>
        <w:t>avec</w:t>
      </w:r>
      <w:r w:rsidRPr="00892F1A">
        <w:rPr>
          <w:spacing w:val="-3"/>
          <w:sz w:val="20"/>
        </w:rPr>
        <w:t xml:space="preserve"> </w:t>
      </w:r>
      <w:r w:rsidRPr="00892F1A">
        <w:rPr>
          <w:sz w:val="20"/>
        </w:rPr>
        <w:t>un</w:t>
      </w:r>
      <w:r w:rsidRPr="00892F1A">
        <w:rPr>
          <w:spacing w:val="-4"/>
          <w:sz w:val="20"/>
        </w:rPr>
        <w:t xml:space="preserve"> </w:t>
      </w:r>
      <w:r w:rsidRPr="00892F1A">
        <w:rPr>
          <w:sz w:val="20"/>
        </w:rPr>
        <w:t>associé</w:t>
      </w:r>
      <w:r w:rsidRPr="00892F1A">
        <w:rPr>
          <w:spacing w:val="-2"/>
          <w:sz w:val="20"/>
        </w:rPr>
        <w:t xml:space="preserve"> </w:t>
      </w:r>
      <w:r w:rsidRPr="00892F1A">
        <w:rPr>
          <w:sz w:val="20"/>
        </w:rPr>
        <w:t>indépendant qui n’est pas intervenu dans la demande en question</w:t>
      </w:r>
    </w:p>
    <w:p w14:paraId="77A0E704" w14:textId="77777777" w:rsidR="00062C8F" w:rsidRPr="00892F1A" w:rsidRDefault="00062C8F" w:rsidP="00062C8F">
      <w:pPr>
        <w:pStyle w:val="Paragraphedeliste"/>
        <w:numPr>
          <w:ilvl w:val="0"/>
          <w:numId w:val="18"/>
        </w:numPr>
        <w:tabs>
          <w:tab w:val="left" w:pos="837"/>
          <w:tab w:val="left" w:pos="838"/>
        </w:tabs>
        <w:spacing w:before="34"/>
        <w:contextualSpacing w:val="0"/>
        <w:rPr>
          <w:sz w:val="20"/>
        </w:rPr>
      </w:pPr>
      <w:r w:rsidRPr="00892F1A">
        <w:rPr>
          <w:sz w:val="20"/>
        </w:rPr>
        <w:t>Identification</w:t>
      </w:r>
      <w:r w:rsidRPr="00892F1A">
        <w:rPr>
          <w:spacing w:val="-6"/>
          <w:sz w:val="20"/>
        </w:rPr>
        <w:t xml:space="preserve"> </w:t>
      </w:r>
      <w:r w:rsidRPr="00892F1A">
        <w:rPr>
          <w:sz w:val="20"/>
        </w:rPr>
        <w:t>par</w:t>
      </w:r>
      <w:r w:rsidRPr="00892F1A">
        <w:rPr>
          <w:spacing w:val="-2"/>
          <w:sz w:val="20"/>
        </w:rPr>
        <w:t xml:space="preserve"> </w:t>
      </w:r>
      <w:r w:rsidRPr="00892F1A">
        <w:rPr>
          <w:sz w:val="20"/>
        </w:rPr>
        <w:t>ce dernier</w:t>
      </w:r>
      <w:r w:rsidRPr="00892F1A">
        <w:rPr>
          <w:spacing w:val="-2"/>
          <w:sz w:val="20"/>
        </w:rPr>
        <w:t xml:space="preserve"> </w:t>
      </w:r>
      <w:r w:rsidRPr="00892F1A">
        <w:rPr>
          <w:sz w:val="20"/>
        </w:rPr>
        <w:t>de</w:t>
      </w:r>
      <w:r w:rsidRPr="00892F1A">
        <w:rPr>
          <w:spacing w:val="-2"/>
          <w:sz w:val="20"/>
        </w:rPr>
        <w:t xml:space="preserve"> </w:t>
      </w:r>
      <w:r w:rsidRPr="00892F1A">
        <w:rPr>
          <w:sz w:val="20"/>
        </w:rPr>
        <w:t>l’action</w:t>
      </w:r>
      <w:r w:rsidRPr="00892F1A">
        <w:rPr>
          <w:spacing w:val="-4"/>
          <w:sz w:val="20"/>
        </w:rPr>
        <w:t xml:space="preserve"> </w:t>
      </w:r>
      <w:r w:rsidRPr="00892F1A">
        <w:rPr>
          <w:sz w:val="20"/>
        </w:rPr>
        <w:t>appropriée</w:t>
      </w:r>
      <w:r w:rsidRPr="00892F1A">
        <w:rPr>
          <w:spacing w:val="-3"/>
          <w:sz w:val="20"/>
        </w:rPr>
        <w:t xml:space="preserve"> </w:t>
      </w:r>
      <w:r w:rsidRPr="00892F1A">
        <w:rPr>
          <w:sz w:val="20"/>
        </w:rPr>
        <w:t>à</w:t>
      </w:r>
      <w:r w:rsidRPr="00892F1A">
        <w:rPr>
          <w:spacing w:val="-4"/>
          <w:sz w:val="20"/>
        </w:rPr>
        <w:t xml:space="preserve"> </w:t>
      </w:r>
      <w:r w:rsidRPr="00892F1A">
        <w:rPr>
          <w:sz w:val="20"/>
        </w:rPr>
        <w:t>réaliser</w:t>
      </w:r>
      <w:r w:rsidRPr="00892F1A">
        <w:rPr>
          <w:spacing w:val="-2"/>
          <w:sz w:val="20"/>
        </w:rPr>
        <w:t xml:space="preserve"> </w:t>
      </w:r>
      <w:r w:rsidRPr="00892F1A">
        <w:rPr>
          <w:sz w:val="20"/>
        </w:rPr>
        <w:t>en</w:t>
      </w:r>
      <w:r w:rsidRPr="00892F1A">
        <w:rPr>
          <w:spacing w:val="-6"/>
          <w:sz w:val="20"/>
        </w:rPr>
        <w:t xml:space="preserve"> </w:t>
      </w:r>
      <w:r w:rsidRPr="00892F1A">
        <w:rPr>
          <w:sz w:val="20"/>
        </w:rPr>
        <w:t>fonction</w:t>
      </w:r>
      <w:r w:rsidRPr="00892F1A">
        <w:rPr>
          <w:spacing w:val="-3"/>
          <w:sz w:val="20"/>
        </w:rPr>
        <w:t xml:space="preserve"> </w:t>
      </w:r>
      <w:r w:rsidRPr="00892F1A">
        <w:rPr>
          <w:sz w:val="20"/>
        </w:rPr>
        <w:t>d’une</w:t>
      </w:r>
      <w:r w:rsidRPr="00892F1A">
        <w:rPr>
          <w:spacing w:val="-4"/>
          <w:sz w:val="20"/>
        </w:rPr>
        <w:t xml:space="preserve"> </w:t>
      </w:r>
      <w:r w:rsidRPr="00892F1A">
        <w:rPr>
          <w:sz w:val="20"/>
        </w:rPr>
        <w:t xml:space="preserve">typologie </w:t>
      </w:r>
      <w:r w:rsidRPr="00892F1A">
        <w:rPr>
          <w:sz w:val="20"/>
          <w:szCs w:val="20"/>
        </w:rPr>
        <w:t>et</w:t>
      </w:r>
      <w:r w:rsidRPr="00892F1A">
        <w:rPr>
          <w:spacing w:val="-4"/>
          <w:sz w:val="20"/>
          <w:szCs w:val="20"/>
        </w:rPr>
        <w:t xml:space="preserve"> </w:t>
      </w:r>
      <w:r w:rsidRPr="00892F1A">
        <w:rPr>
          <w:sz w:val="20"/>
          <w:szCs w:val="20"/>
        </w:rPr>
        <w:t>de</w:t>
      </w:r>
      <w:r w:rsidRPr="00892F1A">
        <w:rPr>
          <w:spacing w:val="-4"/>
          <w:sz w:val="20"/>
          <w:szCs w:val="20"/>
        </w:rPr>
        <w:t xml:space="preserve"> </w:t>
      </w:r>
      <w:r w:rsidRPr="00892F1A">
        <w:rPr>
          <w:sz w:val="20"/>
          <w:szCs w:val="20"/>
        </w:rPr>
        <w:t>la</w:t>
      </w:r>
      <w:r w:rsidRPr="00892F1A">
        <w:rPr>
          <w:spacing w:val="-2"/>
          <w:sz w:val="20"/>
          <w:szCs w:val="20"/>
        </w:rPr>
        <w:t xml:space="preserve"> </w:t>
      </w:r>
      <w:r w:rsidRPr="00892F1A">
        <w:rPr>
          <w:sz w:val="20"/>
          <w:szCs w:val="20"/>
        </w:rPr>
        <w:t>situation</w:t>
      </w:r>
      <w:r w:rsidRPr="00892F1A">
        <w:rPr>
          <w:spacing w:val="-4"/>
          <w:sz w:val="20"/>
          <w:szCs w:val="20"/>
        </w:rPr>
        <w:t xml:space="preserve"> </w:t>
      </w:r>
      <w:r w:rsidRPr="00892F1A">
        <w:rPr>
          <w:sz w:val="20"/>
          <w:szCs w:val="20"/>
        </w:rPr>
        <w:t>particulière</w:t>
      </w:r>
    </w:p>
    <w:p w14:paraId="72CB7405" w14:textId="77777777" w:rsidR="00062C8F" w:rsidRPr="00892F1A" w:rsidRDefault="00062C8F" w:rsidP="00062C8F">
      <w:pPr>
        <w:pStyle w:val="Paragraphedeliste"/>
        <w:numPr>
          <w:ilvl w:val="0"/>
          <w:numId w:val="18"/>
        </w:numPr>
        <w:tabs>
          <w:tab w:val="left" w:pos="837"/>
          <w:tab w:val="left" w:pos="838"/>
        </w:tabs>
        <w:spacing w:before="34"/>
        <w:contextualSpacing w:val="0"/>
        <w:rPr>
          <w:sz w:val="20"/>
        </w:rPr>
      </w:pPr>
      <w:r w:rsidRPr="00892F1A">
        <w:rPr>
          <w:sz w:val="20"/>
        </w:rPr>
        <w:t>Validation</w:t>
      </w:r>
      <w:r w:rsidRPr="00892F1A">
        <w:rPr>
          <w:spacing w:val="-5"/>
          <w:sz w:val="20"/>
        </w:rPr>
        <w:t xml:space="preserve"> </w:t>
      </w:r>
      <w:r w:rsidRPr="00892F1A">
        <w:rPr>
          <w:sz w:val="20"/>
        </w:rPr>
        <w:t>de</w:t>
      </w:r>
      <w:r w:rsidRPr="00892F1A">
        <w:rPr>
          <w:spacing w:val="-6"/>
          <w:sz w:val="20"/>
        </w:rPr>
        <w:t xml:space="preserve"> </w:t>
      </w:r>
      <w:r w:rsidRPr="00892F1A">
        <w:rPr>
          <w:sz w:val="20"/>
        </w:rPr>
        <w:t>l’action par cet</w:t>
      </w:r>
      <w:r w:rsidRPr="00892F1A">
        <w:rPr>
          <w:spacing w:val="-5"/>
          <w:sz w:val="20"/>
        </w:rPr>
        <w:t xml:space="preserve"> </w:t>
      </w:r>
      <w:r w:rsidRPr="00892F1A">
        <w:rPr>
          <w:sz w:val="20"/>
        </w:rPr>
        <w:t>associé</w:t>
      </w:r>
      <w:r w:rsidRPr="00892F1A">
        <w:rPr>
          <w:spacing w:val="-5"/>
          <w:sz w:val="20"/>
        </w:rPr>
        <w:t xml:space="preserve"> </w:t>
      </w:r>
      <w:r w:rsidRPr="00892F1A">
        <w:rPr>
          <w:sz w:val="20"/>
        </w:rPr>
        <w:t xml:space="preserve">indépendant : </w:t>
      </w:r>
    </w:p>
    <w:p w14:paraId="022ECF7E" w14:textId="77777777" w:rsidR="00062C8F" w:rsidRPr="00892F1A" w:rsidRDefault="00062C8F" w:rsidP="00062C8F">
      <w:pPr>
        <w:pStyle w:val="Paragraphedeliste"/>
        <w:numPr>
          <w:ilvl w:val="0"/>
          <w:numId w:val="18"/>
        </w:numPr>
        <w:tabs>
          <w:tab w:val="left" w:pos="837"/>
          <w:tab w:val="left" w:pos="838"/>
        </w:tabs>
        <w:spacing w:before="35"/>
        <w:contextualSpacing w:val="0"/>
        <w:rPr>
          <w:sz w:val="20"/>
        </w:rPr>
      </w:pPr>
      <w:r w:rsidRPr="00892F1A">
        <w:rPr>
          <w:sz w:val="20"/>
        </w:rPr>
        <w:t>Communication</w:t>
      </w:r>
      <w:r w:rsidRPr="00892F1A">
        <w:rPr>
          <w:spacing w:val="-3"/>
          <w:sz w:val="20"/>
        </w:rPr>
        <w:t xml:space="preserve"> </w:t>
      </w:r>
      <w:r w:rsidRPr="00892F1A">
        <w:rPr>
          <w:sz w:val="20"/>
        </w:rPr>
        <w:t>faite</w:t>
      </w:r>
      <w:r w:rsidRPr="00892F1A">
        <w:rPr>
          <w:spacing w:val="-3"/>
          <w:sz w:val="20"/>
        </w:rPr>
        <w:t xml:space="preserve"> </w:t>
      </w:r>
      <w:r w:rsidRPr="00892F1A">
        <w:rPr>
          <w:sz w:val="20"/>
        </w:rPr>
        <w:t>au</w:t>
      </w:r>
      <w:r w:rsidRPr="00892F1A">
        <w:rPr>
          <w:spacing w:val="-4"/>
          <w:sz w:val="20"/>
        </w:rPr>
        <w:t xml:space="preserve"> </w:t>
      </w:r>
      <w:r w:rsidRPr="00892F1A">
        <w:rPr>
          <w:sz w:val="20"/>
        </w:rPr>
        <w:t>client</w:t>
      </w:r>
      <w:r w:rsidRPr="00892F1A">
        <w:rPr>
          <w:spacing w:val="-3"/>
          <w:sz w:val="20"/>
        </w:rPr>
        <w:t xml:space="preserve"> </w:t>
      </w:r>
      <w:r w:rsidRPr="00892F1A">
        <w:rPr>
          <w:sz w:val="20"/>
        </w:rPr>
        <w:t>par</w:t>
      </w:r>
      <w:r w:rsidRPr="00892F1A">
        <w:rPr>
          <w:spacing w:val="-2"/>
          <w:sz w:val="20"/>
        </w:rPr>
        <w:t xml:space="preserve"> </w:t>
      </w:r>
      <w:r w:rsidRPr="00892F1A">
        <w:rPr>
          <w:sz w:val="20"/>
        </w:rPr>
        <w:t>le</w:t>
      </w:r>
      <w:r w:rsidRPr="00892F1A">
        <w:rPr>
          <w:spacing w:val="-4"/>
          <w:sz w:val="20"/>
        </w:rPr>
        <w:t xml:space="preserve"> département Marketing Communication</w:t>
      </w:r>
    </w:p>
    <w:p w14:paraId="58DAC8FF" w14:textId="77777777" w:rsidR="00062C8F" w:rsidRPr="00062C8F" w:rsidRDefault="00062C8F" w:rsidP="00062C8F">
      <w:pPr>
        <w:tabs>
          <w:tab w:val="left" w:pos="837"/>
          <w:tab w:val="left" w:pos="838"/>
        </w:tabs>
        <w:spacing w:before="35"/>
        <w:rPr>
          <w:lang w:val="fr-FR"/>
        </w:rPr>
      </w:pPr>
    </w:p>
    <w:p w14:paraId="5C5DCFA1" w14:textId="77777777" w:rsidR="00062C8F" w:rsidRPr="00062C8F" w:rsidRDefault="00062C8F" w:rsidP="00062C8F">
      <w:pPr>
        <w:pStyle w:val="Corpsdetexte"/>
        <w:ind w:left="117"/>
        <w:rPr>
          <w:lang w:val="fr-FR"/>
        </w:rPr>
      </w:pPr>
      <w:r w:rsidRPr="00062C8F">
        <w:rPr>
          <w:lang w:val="fr-FR"/>
        </w:rPr>
        <w:t>La</w:t>
      </w:r>
      <w:r w:rsidRPr="00062C8F">
        <w:rPr>
          <w:spacing w:val="-3"/>
          <w:lang w:val="fr-FR"/>
        </w:rPr>
        <w:t xml:space="preserve"> </w:t>
      </w:r>
      <w:r w:rsidRPr="00062C8F">
        <w:rPr>
          <w:lang w:val="fr-FR"/>
        </w:rPr>
        <w:t>résolution</w:t>
      </w:r>
      <w:r w:rsidRPr="00062C8F">
        <w:rPr>
          <w:spacing w:val="-4"/>
          <w:lang w:val="fr-FR"/>
        </w:rPr>
        <w:t xml:space="preserve"> </w:t>
      </w:r>
      <w:r w:rsidRPr="00062C8F">
        <w:rPr>
          <w:lang w:val="fr-FR"/>
        </w:rPr>
        <w:t>d</w:t>
      </w:r>
      <w:r w:rsidRPr="00062C8F">
        <w:rPr>
          <w:spacing w:val="-2"/>
          <w:lang w:val="fr-FR"/>
        </w:rPr>
        <w:t xml:space="preserve">e la demande est suivie au minimum tous les deux mois. </w:t>
      </w:r>
    </w:p>
    <w:p w14:paraId="15F34109" w14:textId="77777777" w:rsidR="00062C8F" w:rsidRPr="00062C8F" w:rsidRDefault="00062C8F" w:rsidP="00062C8F">
      <w:pPr>
        <w:pStyle w:val="Corpsdetexte"/>
        <w:ind w:left="117"/>
        <w:rPr>
          <w:lang w:val="fr-FR"/>
        </w:rPr>
      </w:pPr>
    </w:p>
    <w:p w14:paraId="6EF92391" w14:textId="668709A6" w:rsidR="00062C8F" w:rsidRPr="00062C8F" w:rsidRDefault="00062C8F" w:rsidP="00062C8F">
      <w:pPr>
        <w:pStyle w:val="Corpsdetexte"/>
        <w:ind w:left="117"/>
        <w:rPr>
          <w:lang w:val="fr-FR"/>
        </w:rPr>
      </w:pPr>
      <w:r w:rsidRPr="00062C8F">
        <w:rPr>
          <w:lang w:val="fr-FR"/>
        </w:rPr>
        <w:t>L’associé indépendant est responsable de l’ensemble des décisions prises durant le processus de traitement des appels et des plaintes et s’assure qu’elles ne donnent pas lieu à des actions discriminatoires.</w:t>
      </w:r>
    </w:p>
    <w:p w14:paraId="66D65E52" w14:textId="77777777" w:rsidR="00062C8F" w:rsidRPr="00062C8F" w:rsidRDefault="00062C8F" w:rsidP="00062C8F">
      <w:pPr>
        <w:rPr>
          <w:szCs w:val="20"/>
          <w:lang w:val="fr-FR"/>
        </w:rPr>
      </w:pPr>
    </w:p>
    <w:p w14:paraId="48ED5850" w14:textId="77777777" w:rsidR="00062C8F" w:rsidRPr="00892F1A" w:rsidRDefault="00062C8F" w:rsidP="00062C8F">
      <w:pPr>
        <w:rPr>
          <w:szCs w:val="20"/>
        </w:rPr>
      </w:pPr>
      <w:r w:rsidRPr="00892F1A">
        <w:rPr>
          <w:noProof/>
          <w:szCs w:val="20"/>
        </w:rPr>
        <w:drawing>
          <wp:inline distT="0" distB="0" distL="0" distR="0" wp14:anchorId="7DD494B7" wp14:editId="4D54E9F2">
            <wp:extent cx="5751399" cy="3789273"/>
            <wp:effectExtent l="0" t="0" r="1905" b="1905"/>
            <wp:docPr id="1383610369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10369" name="Image 1" descr="Une image contenant texte, capture d’écran, Polic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60" cy="37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F64BC" w14:textId="77777777" w:rsidR="000F6AB0" w:rsidRDefault="000F6AB0" w:rsidP="000F6AB0">
      <w:pPr>
        <w:pStyle w:val="BDOBodyText"/>
      </w:pPr>
    </w:p>
    <w:sectPr w:rsidR="000F6AB0" w:rsidSect="00EC72B6">
      <w:footerReference w:type="default" r:id="rId15"/>
      <w:headerReference w:type="first" r:id="rId16"/>
      <w:footerReference w:type="first" r:id="rId17"/>
      <w:pgSz w:w="11906" w:h="16838" w:code="9"/>
      <w:pgMar w:top="277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ED8C0" w14:textId="77777777" w:rsidR="00A4007C" w:rsidRDefault="00A4007C">
      <w:r>
        <w:separator/>
      </w:r>
    </w:p>
  </w:endnote>
  <w:endnote w:type="continuationSeparator" w:id="0">
    <w:p w14:paraId="45037EC9" w14:textId="77777777" w:rsidR="00A4007C" w:rsidRDefault="00A40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8BA42" w14:textId="558E40B3" w:rsidR="005E0DCC" w:rsidRDefault="005E0DCC" w:rsidP="005E0DCC">
    <w:pPr>
      <w:pStyle w:val="Pieddepage"/>
    </w:pPr>
    <w:r>
      <w:t>10.1.3 – Date de dernière mise à jour: 01/08/202</w:t>
    </w:r>
    <w:r w:rsidR="00EC72B6">
      <w:t>3</w:t>
    </w:r>
  </w:p>
  <w:p w14:paraId="73872376" w14:textId="77777777" w:rsidR="005E0DCC" w:rsidRDefault="005E0D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8E1D" w14:textId="03C8FF64" w:rsidR="005E0DCC" w:rsidRDefault="005E0DCC">
    <w:pPr>
      <w:pStyle w:val="Pieddepage"/>
    </w:pPr>
    <w:r>
      <w:t>10.1.3 – Date de dernière mise à jour: 01/08/202</w:t>
    </w:r>
    <w:r w:rsidR="00EC72B6">
      <w:t>3</w:t>
    </w:r>
  </w:p>
  <w:p w14:paraId="0823A047" w14:textId="77777777" w:rsidR="005E0DCC" w:rsidRDefault="005E0D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FFA93" w14:textId="77777777" w:rsidR="00A4007C" w:rsidRDefault="00A4007C">
      <w:r>
        <w:separator/>
      </w:r>
    </w:p>
  </w:footnote>
  <w:footnote w:type="continuationSeparator" w:id="0">
    <w:p w14:paraId="109C021E" w14:textId="77777777" w:rsidR="00A4007C" w:rsidRDefault="00A40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5D6AC" w14:textId="77777777" w:rsidR="003A607B" w:rsidRDefault="00C258BF" w:rsidP="000F6AB0">
    <w:pPr>
      <w:pStyle w:val="BDONormal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502FFFBB" wp14:editId="5C7280F9">
              <wp:simplePos x="0" y="0"/>
              <wp:positionH relativeFrom="page">
                <wp:posOffset>1080135</wp:posOffset>
              </wp:positionH>
              <wp:positionV relativeFrom="page">
                <wp:posOffset>540385</wp:posOffset>
              </wp:positionV>
              <wp:extent cx="5400040" cy="720090"/>
              <wp:effectExtent l="381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4124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124"/>
                          </w:tblGrid>
                          <w:tr w:rsidR="00062C8F" w14:paraId="6A27A4D1" w14:textId="77777777" w:rsidTr="00062C8F">
                            <w:tc>
                              <w:tcPr>
                                <w:tcW w:w="4124" w:type="dxa"/>
                              </w:tcPr>
                              <w:p w14:paraId="5C9EF499" w14:textId="77777777" w:rsidR="00062C8F" w:rsidRDefault="00062C8F" w:rsidP="000F6AB0">
                                <w:pPr>
                                  <w:pStyle w:val="BDONormal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8882365" wp14:editId="59C2B40E">
                                      <wp:extent cx="1952625" cy="340822"/>
                                      <wp:effectExtent l="0" t="0" r="0" b="2540"/>
                                      <wp:docPr id="6" name="Imag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07965" cy="3853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0DEAC3E4" w14:textId="77777777" w:rsidR="003A607B" w:rsidRDefault="003A607B" w:rsidP="000F6AB0">
                          <w:pPr>
                            <w:pStyle w:val="BDONormal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2FFF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5.05pt;margin-top:42.55pt;width:425.2pt;height:56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mZ1QEAAJEDAAAOAAAAZHJzL2Uyb0RvYy54bWysU9tu2zAMfR+wfxD0vtgpupsRp+hadBjQ&#10;rQO6fYAsS7EwW9RIJXb29aPkON3lbdiLQJPU0TmH9OZqGnpxMEgOfC3Xq1IK4zW0zu9q+fXL3Ys3&#10;UlBUvlU9eFPLoyF5tX3+bDOGylxAB31rUDCIp2oMtexiDFVRkO7MoGgFwXguWsBBRf7EXdGiGhl9&#10;6IuLsnxVjIBtQNCGiLO3c1FuM761RscHa8lE0deSucV8Yj6bdBbbjap2qELn9ImG+gcWg3KeHz1D&#10;3aqoxB7dX1CD0wgENq40DAVY67TJGljNuvxDzWOngsla2BwKZ5vo/8HqT4fH8BlFnN7BxAPMIijc&#10;g/5GwsNNp/zOXCPC2BnV8sPrZFkxBqpOV5PVVFECacaP0PKQ1T5CBposDskV1ikYnQdwPJtupig0&#10;J19elmV5ySXNtdc807d5KoWqltsBKb43MIgU1BJ5qBldHe4pJjaqWlrSYx7uXN/nwfb+twQ3pkxm&#10;nwjP1OPUTNydVDTQHlkHwrwnvNccdIA/pBh5R2pJ3/cKjRT9B89epIVaAlyCZgmU13y1llGKObyJ&#10;8+LtA7pdx8iz2x6u2S/rspQnFieePPes8LSjabF+/c5dT3/S9icAAAD//wMAUEsDBBQABgAIAAAA&#10;IQC1DgJn3wAAAAsBAAAPAAAAZHJzL2Rvd25yZXYueG1sTI9BT8MwDIXvSPyHyEjcWLJJHV1pOk0I&#10;TkiIrhw4pq3XRmuc0mRb+fd4JzjZT+/p+XO+nd0gzjgF60nDcqFAIDW+tdRp+KxeH1IQIRpqzeAJ&#10;NfxggG1xe5ObrPUXKvG8j53gEgqZ0dDHOGZShqZHZ8LCj0jsHfzkTGQ5dbKdzIXL3SBXSq2lM5b4&#10;Qm9GfO6xOe5PTsPui8oX+/1ef5SH0lbVRtHb+qj1/d28ewIRcY5/YbjiMzoUzFT7E7VBDKwf1ZKj&#10;GtKE5zWgVioBUfO2SROQRS7//1D8AgAA//8DAFBLAQItABQABgAIAAAAIQC2gziS/gAAAOEBAAAT&#10;AAAAAAAAAAAAAAAAAAAAAABbQ29udGVudF9UeXBlc10ueG1sUEsBAi0AFAAGAAgAAAAhADj9If/W&#10;AAAAlAEAAAsAAAAAAAAAAAAAAAAALwEAAF9yZWxzLy5yZWxzUEsBAi0AFAAGAAgAAAAhAN702ZnV&#10;AQAAkQMAAA4AAAAAAAAAAAAAAAAALgIAAGRycy9lMm9Eb2MueG1sUEsBAi0AFAAGAAgAAAAhALUO&#10;AmffAAAACwEAAA8AAAAAAAAAAAAAAAAALwQAAGRycy9kb3ducmV2LnhtbFBLBQYAAAAABAAEAPMA&#10;AAA7BQAAAAA=&#10;" filled="f" stroked="f">
              <v:textbox inset="0,0,0,0">
                <w:txbxContent>
                  <w:tbl>
                    <w:tblPr>
                      <w:tblW w:w="4124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124"/>
                    </w:tblGrid>
                    <w:tr w:rsidR="00062C8F" w14:paraId="6A27A4D1" w14:textId="77777777" w:rsidTr="00062C8F">
                      <w:tc>
                        <w:tcPr>
                          <w:tcW w:w="4124" w:type="dxa"/>
                        </w:tcPr>
                        <w:p w14:paraId="5C9EF499" w14:textId="77777777" w:rsidR="00062C8F" w:rsidRDefault="00062C8F" w:rsidP="000F6AB0">
                          <w:pPr>
                            <w:pStyle w:val="BDONormal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882365" wp14:editId="59C2B40E">
                                <wp:extent cx="1952625" cy="340822"/>
                                <wp:effectExtent l="0" t="0" r="0" b="2540"/>
                                <wp:docPr id="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7965" cy="385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0DEAC3E4" w14:textId="77777777" w:rsidR="003A607B" w:rsidRDefault="003A607B" w:rsidP="000F6AB0">
                    <w:pPr>
                      <w:pStyle w:val="BDONormal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D220C36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C80D38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0655DE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548582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9CEACE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B0A1F0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8ABE6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40939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4E940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2E5A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025ABB"/>
    <w:multiLevelType w:val="multilevel"/>
    <w:tmpl w:val="04090023"/>
    <w:styleLink w:val="ArticleSection"/>
    <w:lvl w:ilvl="0">
      <w:start w:val="1"/>
      <w:numFmt w:val="upperRoman"/>
      <w:pStyle w:val="Titre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0F77092F"/>
    <w:multiLevelType w:val="multilevel"/>
    <w:tmpl w:val="F6E2E74C"/>
    <w:lvl w:ilvl="0">
      <w:start w:val="1"/>
      <w:numFmt w:val="decimal"/>
      <w:lvlText w:val="%1."/>
      <w:lvlJc w:val="left"/>
      <w:pPr>
        <w:ind w:left="549" w:hanging="433"/>
      </w:pPr>
      <w:rPr>
        <w:rFonts w:hint="default"/>
        <w:b/>
        <w:bCs/>
        <w:color w:val="218379"/>
        <w:w w:val="99"/>
        <w:sz w:val="28"/>
        <w:szCs w:val="28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93" w:hanging="577"/>
      </w:pPr>
      <w:rPr>
        <w:rFonts w:hint="default"/>
        <w:b/>
        <w:bCs/>
        <w:spacing w:val="-1"/>
        <w:w w:val="100"/>
        <w:lang w:val="fr-FR" w:eastAsia="en-US" w:bidi="ar-SA"/>
      </w:rPr>
    </w:lvl>
    <w:lvl w:ilvl="2">
      <w:start w:val="1"/>
      <w:numFmt w:val="lowerRoman"/>
      <w:lvlText w:val="%3)"/>
      <w:lvlJc w:val="left"/>
      <w:pPr>
        <w:ind w:left="1197" w:hanging="720"/>
      </w:pPr>
      <w:rPr>
        <w:rFonts w:ascii="Trebuchet MS" w:eastAsia="Trebuchet MS" w:hAnsi="Trebuchet MS" w:cs="Trebuchet MS" w:hint="default"/>
        <w:w w:val="100"/>
        <w:sz w:val="20"/>
        <w:szCs w:val="20"/>
        <w:lang w:val="fr-FR" w:eastAsia="en-US" w:bidi="ar-SA"/>
      </w:rPr>
    </w:lvl>
    <w:lvl w:ilvl="3">
      <w:start w:val="1"/>
      <w:numFmt w:val="lowerLetter"/>
      <w:lvlText w:val="%4."/>
      <w:lvlJc w:val="left"/>
      <w:pPr>
        <w:ind w:left="1557" w:hanging="360"/>
      </w:pPr>
      <w:rPr>
        <w:rFonts w:ascii="Trebuchet MS" w:eastAsia="Trebuchet MS" w:hAnsi="Trebuchet MS" w:cs="Trebuchet MS" w:hint="default"/>
        <w:i/>
        <w:iCs/>
        <w:w w:val="100"/>
        <w:sz w:val="20"/>
        <w:szCs w:val="20"/>
        <w:lang w:val="fr-FR" w:eastAsia="en-US" w:bidi="ar-SA"/>
      </w:rPr>
    </w:lvl>
    <w:lvl w:ilvl="4">
      <w:numFmt w:val="bullet"/>
      <w:lvlText w:val="•"/>
      <w:lvlJc w:val="left"/>
      <w:pPr>
        <w:ind w:left="2720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881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04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203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364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213640C5"/>
    <w:multiLevelType w:val="hybridMultilevel"/>
    <w:tmpl w:val="041E38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C78A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F542B5E"/>
    <w:multiLevelType w:val="hybridMultilevel"/>
    <w:tmpl w:val="C1BA7DBA"/>
    <w:lvl w:ilvl="0" w:tplc="CBA61CD6">
      <w:start w:val="1"/>
      <w:numFmt w:val="bullet"/>
      <w:pStyle w:val="BDOBulletOne"/>
      <w:lvlText w:val="•"/>
      <w:lvlJc w:val="left"/>
      <w:pPr>
        <w:tabs>
          <w:tab w:val="num" w:pos="227"/>
        </w:tabs>
        <w:ind w:left="227" w:hanging="227"/>
      </w:pPr>
      <w:rPr>
        <w:rFonts w:ascii="Trebuchet MS" w:hAnsi="Trebuchet MS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21809"/>
    <w:multiLevelType w:val="multilevel"/>
    <w:tmpl w:val="EE42E7D2"/>
    <w:lvl w:ilvl="0">
      <w:start w:val="1"/>
      <w:numFmt w:val="decimal"/>
      <w:lvlText w:val="%1"/>
      <w:lvlJc w:val="left"/>
      <w:pPr>
        <w:ind w:left="549" w:hanging="433"/>
      </w:pPr>
      <w:rPr>
        <w:rFonts w:ascii="Cambria" w:eastAsia="Cambria" w:hAnsi="Cambria" w:cs="Cambria" w:hint="default"/>
        <w:b/>
        <w:bCs/>
        <w:color w:val="218379"/>
        <w:w w:val="99"/>
        <w:sz w:val="28"/>
        <w:szCs w:val="28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93" w:hanging="577"/>
      </w:pPr>
      <w:rPr>
        <w:rFonts w:hint="default"/>
        <w:b/>
        <w:bCs/>
        <w:spacing w:val="-1"/>
        <w:w w:val="100"/>
        <w:lang w:val="fr-FR" w:eastAsia="en-US" w:bidi="ar-SA"/>
      </w:rPr>
    </w:lvl>
    <w:lvl w:ilvl="2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3">
      <w:start w:val="1"/>
      <w:numFmt w:val="lowerLetter"/>
      <w:lvlText w:val="%4."/>
      <w:lvlJc w:val="left"/>
      <w:pPr>
        <w:ind w:left="1557" w:hanging="360"/>
      </w:pPr>
      <w:rPr>
        <w:rFonts w:ascii="Trebuchet MS" w:eastAsia="Trebuchet MS" w:hAnsi="Trebuchet MS" w:cs="Trebuchet MS" w:hint="default"/>
        <w:i/>
        <w:iCs/>
        <w:w w:val="100"/>
        <w:sz w:val="20"/>
        <w:szCs w:val="20"/>
        <w:lang w:val="fr-FR" w:eastAsia="en-US" w:bidi="ar-SA"/>
      </w:rPr>
    </w:lvl>
    <w:lvl w:ilvl="4">
      <w:numFmt w:val="bullet"/>
      <w:lvlText w:val="•"/>
      <w:lvlJc w:val="left"/>
      <w:pPr>
        <w:ind w:left="2720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881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04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203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364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681A6E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6BD05018"/>
    <w:multiLevelType w:val="hybridMultilevel"/>
    <w:tmpl w:val="F260F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612378">
    <w:abstractNumId w:val="14"/>
  </w:num>
  <w:num w:numId="2" w16cid:durableId="2118020748">
    <w:abstractNumId w:val="16"/>
  </w:num>
  <w:num w:numId="3" w16cid:durableId="18509276">
    <w:abstractNumId w:val="13"/>
  </w:num>
  <w:num w:numId="4" w16cid:durableId="1233083842">
    <w:abstractNumId w:val="10"/>
  </w:num>
  <w:num w:numId="5" w16cid:durableId="607541482">
    <w:abstractNumId w:val="9"/>
  </w:num>
  <w:num w:numId="6" w16cid:durableId="1870298068">
    <w:abstractNumId w:val="7"/>
  </w:num>
  <w:num w:numId="7" w16cid:durableId="865290818">
    <w:abstractNumId w:val="6"/>
  </w:num>
  <w:num w:numId="8" w16cid:durableId="1843011734">
    <w:abstractNumId w:val="5"/>
  </w:num>
  <w:num w:numId="9" w16cid:durableId="519245804">
    <w:abstractNumId w:val="4"/>
  </w:num>
  <w:num w:numId="10" w16cid:durableId="1548562194">
    <w:abstractNumId w:val="8"/>
  </w:num>
  <w:num w:numId="11" w16cid:durableId="1692222897">
    <w:abstractNumId w:val="3"/>
  </w:num>
  <w:num w:numId="12" w16cid:durableId="670303651">
    <w:abstractNumId w:val="2"/>
  </w:num>
  <w:num w:numId="13" w16cid:durableId="764761713">
    <w:abstractNumId w:val="1"/>
  </w:num>
  <w:num w:numId="14" w16cid:durableId="1473786693">
    <w:abstractNumId w:val="0"/>
  </w:num>
  <w:num w:numId="15" w16cid:durableId="1222861197">
    <w:abstractNumId w:val="11"/>
  </w:num>
  <w:num w:numId="16" w16cid:durableId="878979376">
    <w:abstractNumId w:val="15"/>
  </w:num>
  <w:num w:numId="17" w16cid:durableId="1450467259">
    <w:abstractNumId w:val="12"/>
  </w:num>
  <w:num w:numId="18" w16cid:durableId="14082619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CEC"/>
    <w:rsid w:val="000442DC"/>
    <w:rsid w:val="00062C8F"/>
    <w:rsid w:val="00077C01"/>
    <w:rsid w:val="000F6AB0"/>
    <w:rsid w:val="00125963"/>
    <w:rsid w:val="001F5830"/>
    <w:rsid w:val="003A607B"/>
    <w:rsid w:val="003F46A1"/>
    <w:rsid w:val="00423AC9"/>
    <w:rsid w:val="00442F96"/>
    <w:rsid w:val="00496D5E"/>
    <w:rsid w:val="004A0ACC"/>
    <w:rsid w:val="005E0DCC"/>
    <w:rsid w:val="00603D7F"/>
    <w:rsid w:val="00626FC8"/>
    <w:rsid w:val="006E4D63"/>
    <w:rsid w:val="008D4505"/>
    <w:rsid w:val="008E1B73"/>
    <w:rsid w:val="009A283B"/>
    <w:rsid w:val="009C6740"/>
    <w:rsid w:val="009F30F1"/>
    <w:rsid w:val="00A4007C"/>
    <w:rsid w:val="00AA35BE"/>
    <w:rsid w:val="00C06E1E"/>
    <w:rsid w:val="00C258BF"/>
    <w:rsid w:val="00CF0CFA"/>
    <w:rsid w:val="00D31D3B"/>
    <w:rsid w:val="00D37CEC"/>
    <w:rsid w:val="00D92375"/>
    <w:rsid w:val="00DC433A"/>
    <w:rsid w:val="00E10E06"/>
    <w:rsid w:val="00EC72B6"/>
    <w:rsid w:val="00EF4F49"/>
    <w:rsid w:val="00F1383D"/>
    <w:rsid w:val="00F37F43"/>
    <w:rsid w:val="00F554CE"/>
    <w:rsid w:val="00F92756"/>
    <w:rsid w:val="00F97B11"/>
    <w:rsid w:val="00FC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,"/>
  <w:listSeparator w:val=";"/>
  <w14:docId w14:val="2CA3CFE4"/>
  <w15:chartTrackingRefBased/>
  <w15:docId w15:val="{4AC7FD3B-0FAC-43C8-A4A2-72D51B49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4D63"/>
    <w:rPr>
      <w:rFonts w:ascii="Trebuchet MS" w:hAnsi="Trebuchet MS"/>
      <w:szCs w:val="24"/>
    </w:rPr>
  </w:style>
  <w:style w:type="paragraph" w:styleId="Titre1">
    <w:name w:val="heading 1"/>
    <w:basedOn w:val="Normal"/>
    <w:next w:val="Normal"/>
    <w:qFormat/>
    <w:rsid w:val="006E4D63"/>
    <w:pPr>
      <w:keepNext/>
      <w:numPr>
        <w:numId w:val="4"/>
      </w:numPr>
      <w:spacing w:before="240" w:line="280" w:lineRule="exact"/>
      <w:outlineLvl w:val="0"/>
    </w:pPr>
    <w:rPr>
      <w:rFonts w:cs="Arial"/>
      <w:b/>
      <w:bCs/>
      <w:kern w:val="32"/>
      <w:sz w:val="28"/>
      <w:szCs w:val="32"/>
    </w:rPr>
  </w:style>
  <w:style w:type="paragraph" w:styleId="Titre2">
    <w:name w:val="heading 2"/>
    <w:basedOn w:val="Normal"/>
    <w:next w:val="Normal"/>
    <w:qFormat/>
    <w:rsid w:val="006E4D63"/>
    <w:pPr>
      <w:keepNext/>
      <w:numPr>
        <w:ilvl w:val="1"/>
        <w:numId w:val="4"/>
      </w:numPr>
      <w:spacing w:line="280" w:lineRule="exact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qFormat/>
    <w:rsid w:val="006E4D63"/>
    <w:pPr>
      <w:keepNext/>
      <w:numPr>
        <w:ilvl w:val="2"/>
        <w:numId w:val="4"/>
      </w:numPr>
      <w:spacing w:after="120" w:line="240" w:lineRule="exact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qFormat/>
    <w:rsid w:val="00423AC9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423AC9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423AC9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423AC9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qFormat/>
    <w:rsid w:val="00423AC9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itre9">
    <w:name w:val="heading 9"/>
    <w:basedOn w:val="Normal"/>
    <w:next w:val="Normal"/>
    <w:qFormat/>
    <w:rsid w:val="00423AC9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DONormal">
    <w:name w:val="BDO_Normal"/>
    <w:link w:val="BDONormalChar"/>
    <w:rsid w:val="000F6AB0"/>
    <w:rPr>
      <w:rFonts w:ascii="Trebuchet MS" w:hAnsi="Trebuchet MS"/>
      <w:szCs w:val="24"/>
    </w:rPr>
  </w:style>
  <w:style w:type="paragraph" w:customStyle="1" w:styleId="BDOHeadingOne">
    <w:name w:val="BDO_Heading One"/>
    <w:basedOn w:val="BDONormal"/>
    <w:rsid w:val="00AA35BE"/>
    <w:pPr>
      <w:spacing w:before="240" w:line="280" w:lineRule="exact"/>
      <w:outlineLvl w:val="0"/>
    </w:pPr>
    <w:rPr>
      <w:b/>
      <w:sz w:val="28"/>
    </w:rPr>
  </w:style>
  <w:style w:type="paragraph" w:customStyle="1" w:styleId="BDOHeadingTwo">
    <w:name w:val="BDO_Heading Two"/>
    <w:basedOn w:val="BDONormal"/>
    <w:rsid w:val="00AA35BE"/>
    <w:pPr>
      <w:spacing w:line="280" w:lineRule="exact"/>
      <w:outlineLvl w:val="1"/>
    </w:pPr>
    <w:rPr>
      <w:b/>
    </w:rPr>
  </w:style>
  <w:style w:type="paragraph" w:customStyle="1" w:styleId="BDOBodyText">
    <w:name w:val="BDO_Body Text"/>
    <w:basedOn w:val="BDONormal"/>
    <w:rsid w:val="00496D5E"/>
    <w:pPr>
      <w:spacing w:after="140" w:line="280" w:lineRule="exact"/>
    </w:pPr>
  </w:style>
  <w:style w:type="paragraph" w:customStyle="1" w:styleId="BDOBulletOne">
    <w:name w:val="BDO_Bullet One"/>
    <w:basedOn w:val="BDONormal"/>
    <w:rsid w:val="00496D5E"/>
    <w:pPr>
      <w:numPr>
        <w:numId w:val="1"/>
      </w:numPr>
      <w:spacing w:after="140" w:line="280" w:lineRule="exact"/>
      <w:contextualSpacing/>
    </w:pPr>
  </w:style>
  <w:style w:type="paragraph" w:styleId="En-tte">
    <w:name w:val="header"/>
    <w:basedOn w:val="Normal"/>
    <w:semiHidden/>
    <w:rsid w:val="000F6AB0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uiPriority w:val="99"/>
    <w:rsid w:val="000F6AB0"/>
    <w:pPr>
      <w:tabs>
        <w:tab w:val="center" w:pos="4153"/>
        <w:tab w:val="right" w:pos="8306"/>
      </w:tabs>
    </w:pPr>
  </w:style>
  <w:style w:type="paragraph" w:customStyle="1" w:styleId="BDOToAddress">
    <w:name w:val="BDO_ToAddress"/>
    <w:basedOn w:val="BDONormal"/>
    <w:rsid w:val="000F6AB0"/>
    <w:pPr>
      <w:spacing w:line="280" w:lineRule="exact"/>
    </w:pPr>
  </w:style>
  <w:style w:type="paragraph" w:customStyle="1" w:styleId="BDODate">
    <w:name w:val="BDO_Date"/>
    <w:basedOn w:val="BDONormal"/>
    <w:rsid w:val="00496D5E"/>
    <w:pPr>
      <w:spacing w:before="280" w:line="280" w:lineRule="exact"/>
    </w:pPr>
  </w:style>
  <w:style w:type="paragraph" w:customStyle="1" w:styleId="BDORef">
    <w:name w:val="BDO_Ref"/>
    <w:basedOn w:val="BDONormal"/>
    <w:rsid w:val="000F6AB0"/>
    <w:pPr>
      <w:spacing w:after="780" w:line="280" w:lineRule="exact"/>
    </w:pPr>
  </w:style>
  <w:style w:type="paragraph" w:customStyle="1" w:styleId="BDOAddress">
    <w:name w:val="BDO_Address"/>
    <w:basedOn w:val="BDONormal"/>
    <w:rsid w:val="00F37F43"/>
    <w:pPr>
      <w:spacing w:line="170" w:lineRule="exact"/>
    </w:pPr>
    <w:rPr>
      <w:color w:val="786860"/>
      <w:sz w:val="16"/>
    </w:rPr>
  </w:style>
  <w:style w:type="paragraph" w:customStyle="1" w:styleId="BDOAddressBold">
    <w:name w:val="BDO_Address (Bold)"/>
    <w:basedOn w:val="BDOAddress"/>
    <w:rsid w:val="000F6AB0"/>
    <w:rPr>
      <w:b/>
    </w:rPr>
  </w:style>
  <w:style w:type="paragraph" w:customStyle="1" w:styleId="BDOFooter">
    <w:name w:val="BDO_Footer"/>
    <w:basedOn w:val="BDONormal"/>
    <w:rsid w:val="00F37F43"/>
    <w:pPr>
      <w:spacing w:line="144" w:lineRule="exact"/>
    </w:pPr>
    <w:rPr>
      <w:color w:val="786860"/>
      <w:sz w:val="12"/>
    </w:rPr>
  </w:style>
  <w:style w:type="numbering" w:styleId="111111">
    <w:name w:val="Outline List 2"/>
    <w:basedOn w:val="Aucuneliste"/>
    <w:semiHidden/>
    <w:rsid w:val="00423AC9"/>
    <w:pPr>
      <w:numPr>
        <w:numId w:val="2"/>
      </w:numPr>
    </w:pPr>
  </w:style>
  <w:style w:type="numbering" w:styleId="1ai">
    <w:name w:val="Outline List 1"/>
    <w:basedOn w:val="Aucuneliste"/>
    <w:semiHidden/>
    <w:rsid w:val="00423AC9"/>
    <w:pPr>
      <w:numPr>
        <w:numId w:val="3"/>
      </w:numPr>
    </w:pPr>
  </w:style>
  <w:style w:type="numbering" w:styleId="ArticleSection">
    <w:name w:val="Outline List 3"/>
    <w:basedOn w:val="Aucuneliste"/>
    <w:semiHidden/>
    <w:rsid w:val="00423AC9"/>
    <w:pPr>
      <w:numPr>
        <w:numId w:val="4"/>
      </w:numPr>
    </w:pPr>
  </w:style>
  <w:style w:type="paragraph" w:styleId="Textedebulles">
    <w:name w:val="Balloon Text"/>
    <w:basedOn w:val="Normal"/>
    <w:semiHidden/>
    <w:rsid w:val="00423AC9"/>
    <w:rPr>
      <w:rFonts w:ascii="Tahoma" w:hAnsi="Tahoma" w:cs="Tahoma"/>
      <w:sz w:val="16"/>
      <w:szCs w:val="16"/>
    </w:rPr>
  </w:style>
  <w:style w:type="paragraph" w:styleId="Normalcentr">
    <w:name w:val="Block Text"/>
    <w:basedOn w:val="Normal"/>
    <w:semiHidden/>
    <w:rsid w:val="00423AC9"/>
    <w:pPr>
      <w:spacing w:after="120"/>
      <w:ind w:left="1440" w:right="1440"/>
    </w:pPr>
  </w:style>
  <w:style w:type="paragraph" w:styleId="Corpsdetexte">
    <w:name w:val="Body Text"/>
    <w:basedOn w:val="Normal"/>
    <w:semiHidden/>
    <w:rsid w:val="00423AC9"/>
    <w:pPr>
      <w:spacing w:after="120"/>
    </w:pPr>
  </w:style>
  <w:style w:type="paragraph" w:styleId="Corpsdetexte2">
    <w:name w:val="Body Text 2"/>
    <w:basedOn w:val="Normal"/>
    <w:semiHidden/>
    <w:rsid w:val="00423AC9"/>
    <w:pPr>
      <w:spacing w:after="120" w:line="480" w:lineRule="auto"/>
    </w:pPr>
  </w:style>
  <w:style w:type="paragraph" w:styleId="Corpsdetexte3">
    <w:name w:val="Body Text 3"/>
    <w:basedOn w:val="Normal"/>
    <w:semiHidden/>
    <w:rsid w:val="00423AC9"/>
    <w:pPr>
      <w:spacing w:after="120"/>
    </w:pPr>
    <w:rPr>
      <w:sz w:val="16"/>
      <w:szCs w:val="16"/>
    </w:rPr>
  </w:style>
  <w:style w:type="paragraph" w:styleId="Retrait1religne">
    <w:name w:val="Body Text First Indent"/>
    <w:basedOn w:val="Corpsdetexte"/>
    <w:semiHidden/>
    <w:rsid w:val="00423AC9"/>
    <w:pPr>
      <w:ind w:firstLine="210"/>
    </w:pPr>
  </w:style>
  <w:style w:type="paragraph" w:styleId="Retraitcorpsdetexte">
    <w:name w:val="Body Text Indent"/>
    <w:basedOn w:val="Normal"/>
    <w:semiHidden/>
    <w:rsid w:val="00423AC9"/>
    <w:pPr>
      <w:spacing w:after="120"/>
      <w:ind w:left="283"/>
    </w:pPr>
  </w:style>
  <w:style w:type="paragraph" w:styleId="Retraitcorpset1relig">
    <w:name w:val="Body Text First Indent 2"/>
    <w:basedOn w:val="Retraitcorpsdetexte"/>
    <w:semiHidden/>
    <w:rsid w:val="00423AC9"/>
    <w:pPr>
      <w:ind w:firstLine="210"/>
    </w:pPr>
  </w:style>
  <w:style w:type="paragraph" w:styleId="Retraitcorpsdetexte2">
    <w:name w:val="Body Text Indent 2"/>
    <w:basedOn w:val="Normal"/>
    <w:semiHidden/>
    <w:rsid w:val="00423AC9"/>
    <w:pPr>
      <w:spacing w:after="120" w:line="480" w:lineRule="auto"/>
      <w:ind w:left="283"/>
    </w:pPr>
  </w:style>
  <w:style w:type="paragraph" w:styleId="Retraitcorpsdetexte3">
    <w:name w:val="Body Text Indent 3"/>
    <w:basedOn w:val="Normal"/>
    <w:semiHidden/>
    <w:rsid w:val="00423AC9"/>
    <w:pPr>
      <w:spacing w:after="120"/>
      <w:ind w:left="283"/>
    </w:pPr>
    <w:rPr>
      <w:sz w:val="16"/>
      <w:szCs w:val="16"/>
    </w:rPr>
  </w:style>
  <w:style w:type="paragraph" w:styleId="Lgende">
    <w:name w:val="caption"/>
    <w:basedOn w:val="Normal"/>
    <w:next w:val="Normal"/>
    <w:qFormat/>
    <w:rsid w:val="00423AC9"/>
    <w:rPr>
      <w:b/>
      <w:bCs/>
      <w:szCs w:val="20"/>
    </w:rPr>
  </w:style>
  <w:style w:type="paragraph" w:styleId="Formuledepolitesse">
    <w:name w:val="Closing"/>
    <w:basedOn w:val="Normal"/>
    <w:semiHidden/>
    <w:rsid w:val="00423AC9"/>
    <w:pPr>
      <w:ind w:left="4252"/>
    </w:pPr>
  </w:style>
  <w:style w:type="character" w:styleId="Marquedecommentaire">
    <w:name w:val="annotation reference"/>
    <w:basedOn w:val="Policepardfaut"/>
    <w:semiHidden/>
    <w:rsid w:val="00423AC9"/>
    <w:rPr>
      <w:sz w:val="16"/>
      <w:szCs w:val="16"/>
    </w:rPr>
  </w:style>
  <w:style w:type="paragraph" w:styleId="Commentaire">
    <w:name w:val="annotation text"/>
    <w:basedOn w:val="Normal"/>
    <w:semiHidden/>
    <w:rsid w:val="00423AC9"/>
    <w:rPr>
      <w:szCs w:val="20"/>
    </w:rPr>
  </w:style>
  <w:style w:type="paragraph" w:styleId="Objetducommentaire">
    <w:name w:val="annotation subject"/>
    <w:basedOn w:val="Commentaire"/>
    <w:next w:val="Commentaire"/>
    <w:semiHidden/>
    <w:rsid w:val="00423AC9"/>
    <w:rPr>
      <w:b/>
      <w:bCs/>
    </w:rPr>
  </w:style>
  <w:style w:type="paragraph" w:styleId="Date">
    <w:name w:val="Date"/>
    <w:basedOn w:val="Normal"/>
    <w:next w:val="Normal"/>
    <w:semiHidden/>
    <w:rsid w:val="00423AC9"/>
  </w:style>
  <w:style w:type="paragraph" w:styleId="Explorateurdedocuments">
    <w:name w:val="Document Map"/>
    <w:basedOn w:val="Normal"/>
    <w:semiHidden/>
    <w:rsid w:val="00423AC9"/>
    <w:pPr>
      <w:shd w:val="clear" w:color="auto" w:fill="000080"/>
    </w:pPr>
    <w:rPr>
      <w:rFonts w:ascii="Tahoma" w:hAnsi="Tahoma" w:cs="Tahoma"/>
      <w:szCs w:val="20"/>
    </w:rPr>
  </w:style>
  <w:style w:type="paragraph" w:styleId="Signaturelectronique">
    <w:name w:val="E-mail Signature"/>
    <w:basedOn w:val="Normal"/>
    <w:semiHidden/>
    <w:rsid w:val="00423AC9"/>
  </w:style>
  <w:style w:type="character" w:styleId="Accentuation">
    <w:name w:val="Emphasis"/>
    <w:basedOn w:val="Policepardfaut"/>
    <w:qFormat/>
    <w:rsid w:val="00423AC9"/>
    <w:rPr>
      <w:i/>
      <w:iCs/>
    </w:rPr>
  </w:style>
  <w:style w:type="character" w:styleId="Appeldenotedefin">
    <w:name w:val="endnote reference"/>
    <w:basedOn w:val="Policepardfaut"/>
    <w:semiHidden/>
    <w:rsid w:val="00423AC9"/>
    <w:rPr>
      <w:vertAlign w:val="superscript"/>
    </w:rPr>
  </w:style>
  <w:style w:type="paragraph" w:styleId="Notedefin">
    <w:name w:val="endnote text"/>
    <w:basedOn w:val="Normal"/>
    <w:semiHidden/>
    <w:rsid w:val="00423AC9"/>
    <w:rPr>
      <w:szCs w:val="20"/>
    </w:rPr>
  </w:style>
  <w:style w:type="paragraph" w:styleId="Adressedestinataire">
    <w:name w:val="envelope address"/>
    <w:basedOn w:val="Normal"/>
    <w:semiHidden/>
    <w:rsid w:val="00423A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dresseexpditeur">
    <w:name w:val="envelope return"/>
    <w:basedOn w:val="Normal"/>
    <w:semiHidden/>
    <w:rsid w:val="00423AC9"/>
    <w:rPr>
      <w:rFonts w:ascii="Arial" w:hAnsi="Arial" w:cs="Arial"/>
      <w:szCs w:val="20"/>
    </w:rPr>
  </w:style>
  <w:style w:type="character" w:styleId="Lienhypertextesuivivisit">
    <w:name w:val="FollowedHyperlink"/>
    <w:basedOn w:val="Policepardfaut"/>
    <w:semiHidden/>
    <w:rsid w:val="00423AC9"/>
    <w:rPr>
      <w:color w:val="800080"/>
      <w:u w:val="single"/>
    </w:rPr>
  </w:style>
  <w:style w:type="character" w:styleId="Appelnotedebasdep">
    <w:name w:val="footnote reference"/>
    <w:basedOn w:val="Policepardfaut"/>
    <w:semiHidden/>
    <w:rsid w:val="00423AC9"/>
    <w:rPr>
      <w:vertAlign w:val="superscript"/>
    </w:rPr>
  </w:style>
  <w:style w:type="paragraph" w:styleId="Notedebasdepage">
    <w:name w:val="footnote text"/>
    <w:basedOn w:val="Normal"/>
    <w:semiHidden/>
    <w:rsid w:val="00423AC9"/>
    <w:rPr>
      <w:szCs w:val="20"/>
    </w:rPr>
  </w:style>
  <w:style w:type="character" w:styleId="AcronymeHTML">
    <w:name w:val="HTML Acronym"/>
    <w:basedOn w:val="Policepardfaut"/>
    <w:semiHidden/>
    <w:rsid w:val="00423AC9"/>
  </w:style>
  <w:style w:type="paragraph" w:styleId="AdresseHTML">
    <w:name w:val="HTML Address"/>
    <w:basedOn w:val="Normal"/>
    <w:semiHidden/>
    <w:rsid w:val="00423AC9"/>
    <w:rPr>
      <w:i/>
      <w:iCs/>
    </w:rPr>
  </w:style>
  <w:style w:type="character" w:styleId="CitationHTML">
    <w:name w:val="HTML Cite"/>
    <w:basedOn w:val="Policepardfaut"/>
    <w:semiHidden/>
    <w:rsid w:val="00423AC9"/>
    <w:rPr>
      <w:i/>
      <w:iCs/>
    </w:rPr>
  </w:style>
  <w:style w:type="character" w:styleId="CodeHTML">
    <w:name w:val="HTML Code"/>
    <w:basedOn w:val="Policepardfaut"/>
    <w:semiHidden/>
    <w:rsid w:val="00423AC9"/>
    <w:rPr>
      <w:rFonts w:ascii="Courier New" w:hAnsi="Courier New" w:cs="Courier New"/>
      <w:sz w:val="20"/>
      <w:szCs w:val="20"/>
    </w:rPr>
  </w:style>
  <w:style w:type="character" w:styleId="DfinitionHTML">
    <w:name w:val="HTML Definition"/>
    <w:basedOn w:val="Policepardfaut"/>
    <w:semiHidden/>
    <w:rsid w:val="00423AC9"/>
    <w:rPr>
      <w:i/>
      <w:iCs/>
    </w:rPr>
  </w:style>
  <w:style w:type="character" w:styleId="ClavierHTML">
    <w:name w:val="HTML Keyboard"/>
    <w:basedOn w:val="Policepardfaut"/>
    <w:semiHidden/>
    <w:rsid w:val="00423AC9"/>
    <w:rPr>
      <w:rFonts w:ascii="Courier New" w:hAnsi="Courier New" w:cs="Courier New"/>
      <w:sz w:val="20"/>
      <w:szCs w:val="20"/>
    </w:rPr>
  </w:style>
  <w:style w:type="paragraph" w:styleId="PrformatHTML">
    <w:name w:val="HTML Preformatted"/>
    <w:basedOn w:val="Normal"/>
    <w:semiHidden/>
    <w:rsid w:val="00423AC9"/>
    <w:rPr>
      <w:rFonts w:ascii="Courier New" w:hAnsi="Courier New" w:cs="Courier New"/>
      <w:szCs w:val="20"/>
    </w:rPr>
  </w:style>
  <w:style w:type="character" w:styleId="ExempleHTML">
    <w:name w:val="HTML Sample"/>
    <w:basedOn w:val="Policepardfaut"/>
    <w:semiHidden/>
    <w:rsid w:val="00423AC9"/>
    <w:rPr>
      <w:rFonts w:ascii="Courier New" w:hAnsi="Courier New" w:cs="Courier New"/>
    </w:rPr>
  </w:style>
  <w:style w:type="character" w:styleId="MachinecrireHTML">
    <w:name w:val="HTML Typewriter"/>
    <w:basedOn w:val="Policepardfaut"/>
    <w:semiHidden/>
    <w:rsid w:val="00423AC9"/>
    <w:rPr>
      <w:rFonts w:ascii="Courier New" w:hAnsi="Courier New" w:cs="Courier New"/>
      <w:sz w:val="20"/>
      <w:szCs w:val="20"/>
    </w:rPr>
  </w:style>
  <w:style w:type="character" w:styleId="VariableHTML">
    <w:name w:val="HTML Variable"/>
    <w:basedOn w:val="Policepardfaut"/>
    <w:semiHidden/>
    <w:rsid w:val="00423AC9"/>
    <w:rPr>
      <w:i/>
      <w:iCs/>
    </w:rPr>
  </w:style>
  <w:style w:type="character" w:styleId="Lienhypertexte">
    <w:name w:val="Hyperlink"/>
    <w:basedOn w:val="Policepardfaut"/>
    <w:semiHidden/>
    <w:rsid w:val="00423AC9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423AC9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423AC9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423AC9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423AC9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423AC9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423AC9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423AC9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423AC9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423AC9"/>
    <w:pPr>
      <w:ind w:left="1800" w:hanging="200"/>
    </w:pPr>
  </w:style>
  <w:style w:type="paragraph" w:styleId="Titreindex">
    <w:name w:val="index heading"/>
    <w:basedOn w:val="Normal"/>
    <w:next w:val="Index1"/>
    <w:semiHidden/>
    <w:rsid w:val="00423AC9"/>
    <w:rPr>
      <w:rFonts w:ascii="Arial" w:hAnsi="Arial" w:cs="Arial"/>
      <w:b/>
      <w:bCs/>
    </w:rPr>
  </w:style>
  <w:style w:type="character" w:styleId="Numrodeligne">
    <w:name w:val="line number"/>
    <w:basedOn w:val="Policepardfaut"/>
    <w:semiHidden/>
    <w:rsid w:val="00423AC9"/>
  </w:style>
  <w:style w:type="paragraph" w:styleId="Liste">
    <w:name w:val="List"/>
    <w:basedOn w:val="Normal"/>
    <w:semiHidden/>
    <w:rsid w:val="00423AC9"/>
    <w:pPr>
      <w:ind w:left="283" w:hanging="283"/>
    </w:pPr>
  </w:style>
  <w:style w:type="paragraph" w:styleId="Liste2">
    <w:name w:val="List 2"/>
    <w:basedOn w:val="Normal"/>
    <w:semiHidden/>
    <w:rsid w:val="00423AC9"/>
    <w:pPr>
      <w:ind w:left="566" w:hanging="283"/>
    </w:pPr>
  </w:style>
  <w:style w:type="paragraph" w:styleId="Liste3">
    <w:name w:val="List 3"/>
    <w:basedOn w:val="Normal"/>
    <w:semiHidden/>
    <w:rsid w:val="00423AC9"/>
    <w:pPr>
      <w:ind w:left="849" w:hanging="283"/>
    </w:pPr>
  </w:style>
  <w:style w:type="paragraph" w:styleId="Liste4">
    <w:name w:val="List 4"/>
    <w:basedOn w:val="Normal"/>
    <w:semiHidden/>
    <w:rsid w:val="00423AC9"/>
    <w:pPr>
      <w:ind w:left="1132" w:hanging="283"/>
    </w:pPr>
  </w:style>
  <w:style w:type="paragraph" w:styleId="Liste5">
    <w:name w:val="List 5"/>
    <w:basedOn w:val="Normal"/>
    <w:semiHidden/>
    <w:rsid w:val="00423AC9"/>
    <w:pPr>
      <w:ind w:left="1415" w:hanging="283"/>
    </w:pPr>
  </w:style>
  <w:style w:type="paragraph" w:styleId="Listepuces">
    <w:name w:val="List Bullet"/>
    <w:basedOn w:val="Normal"/>
    <w:semiHidden/>
    <w:rsid w:val="00423AC9"/>
    <w:pPr>
      <w:numPr>
        <w:numId w:val="5"/>
      </w:numPr>
    </w:pPr>
  </w:style>
  <w:style w:type="paragraph" w:styleId="Listepuces2">
    <w:name w:val="List Bullet 2"/>
    <w:basedOn w:val="Normal"/>
    <w:semiHidden/>
    <w:rsid w:val="00423AC9"/>
    <w:pPr>
      <w:numPr>
        <w:numId w:val="6"/>
      </w:numPr>
    </w:pPr>
  </w:style>
  <w:style w:type="paragraph" w:styleId="Listepuces3">
    <w:name w:val="List Bullet 3"/>
    <w:basedOn w:val="Normal"/>
    <w:semiHidden/>
    <w:rsid w:val="00423AC9"/>
    <w:pPr>
      <w:numPr>
        <w:numId w:val="7"/>
      </w:numPr>
    </w:pPr>
  </w:style>
  <w:style w:type="paragraph" w:styleId="Listepuces4">
    <w:name w:val="List Bullet 4"/>
    <w:basedOn w:val="Normal"/>
    <w:semiHidden/>
    <w:rsid w:val="00423AC9"/>
    <w:pPr>
      <w:numPr>
        <w:numId w:val="8"/>
      </w:numPr>
    </w:pPr>
  </w:style>
  <w:style w:type="paragraph" w:styleId="Listepuces5">
    <w:name w:val="List Bullet 5"/>
    <w:basedOn w:val="Normal"/>
    <w:semiHidden/>
    <w:rsid w:val="00423AC9"/>
    <w:pPr>
      <w:numPr>
        <w:numId w:val="9"/>
      </w:numPr>
    </w:pPr>
  </w:style>
  <w:style w:type="paragraph" w:styleId="Listecontinue">
    <w:name w:val="List Continue"/>
    <w:basedOn w:val="Normal"/>
    <w:semiHidden/>
    <w:rsid w:val="00423AC9"/>
    <w:pPr>
      <w:spacing w:after="120"/>
      <w:ind w:left="283"/>
    </w:pPr>
  </w:style>
  <w:style w:type="paragraph" w:styleId="Listecontinue2">
    <w:name w:val="List Continue 2"/>
    <w:basedOn w:val="Normal"/>
    <w:semiHidden/>
    <w:rsid w:val="00423AC9"/>
    <w:pPr>
      <w:spacing w:after="120"/>
      <w:ind w:left="566"/>
    </w:pPr>
  </w:style>
  <w:style w:type="paragraph" w:styleId="Listecontinue3">
    <w:name w:val="List Continue 3"/>
    <w:basedOn w:val="Normal"/>
    <w:semiHidden/>
    <w:rsid w:val="00423AC9"/>
    <w:pPr>
      <w:spacing w:after="120"/>
      <w:ind w:left="849"/>
    </w:pPr>
  </w:style>
  <w:style w:type="paragraph" w:styleId="Listecontinue4">
    <w:name w:val="List Continue 4"/>
    <w:basedOn w:val="Normal"/>
    <w:semiHidden/>
    <w:rsid w:val="00423AC9"/>
    <w:pPr>
      <w:spacing w:after="120"/>
      <w:ind w:left="1132"/>
    </w:pPr>
  </w:style>
  <w:style w:type="paragraph" w:styleId="Listecontinue5">
    <w:name w:val="List Continue 5"/>
    <w:basedOn w:val="Normal"/>
    <w:semiHidden/>
    <w:rsid w:val="00423AC9"/>
    <w:pPr>
      <w:spacing w:after="120"/>
      <w:ind w:left="1415"/>
    </w:pPr>
  </w:style>
  <w:style w:type="paragraph" w:styleId="Listenumros">
    <w:name w:val="List Number"/>
    <w:basedOn w:val="Normal"/>
    <w:semiHidden/>
    <w:rsid w:val="00423AC9"/>
    <w:pPr>
      <w:numPr>
        <w:numId w:val="10"/>
      </w:numPr>
    </w:pPr>
  </w:style>
  <w:style w:type="paragraph" w:styleId="Listenumros2">
    <w:name w:val="List Number 2"/>
    <w:basedOn w:val="Normal"/>
    <w:semiHidden/>
    <w:rsid w:val="00423AC9"/>
    <w:pPr>
      <w:numPr>
        <w:numId w:val="11"/>
      </w:numPr>
    </w:pPr>
  </w:style>
  <w:style w:type="paragraph" w:styleId="Listenumros3">
    <w:name w:val="List Number 3"/>
    <w:basedOn w:val="Normal"/>
    <w:semiHidden/>
    <w:rsid w:val="00423AC9"/>
    <w:pPr>
      <w:numPr>
        <w:numId w:val="12"/>
      </w:numPr>
    </w:pPr>
  </w:style>
  <w:style w:type="paragraph" w:styleId="Listenumros4">
    <w:name w:val="List Number 4"/>
    <w:basedOn w:val="Normal"/>
    <w:semiHidden/>
    <w:rsid w:val="00423AC9"/>
    <w:pPr>
      <w:numPr>
        <w:numId w:val="13"/>
      </w:numPr>
    </w:pPr>
  </w:style>
  <w:style w:type="paragraph" w:styleId="Listenumros5">
    <w:name w:val="List Number 5"/>
    <w:basedOn w:val="Normal"/>
    <w:semiHidden/>
    <w:rsid w:val="00423AC9"/>
    <w:pPr>
      <w:numPr>
        <w:numId w:val="14"/>
      </w:numPr>
    </w:pPr>
  </w:style>
  <w:style w:type="paragraph" w:styleId="Textedemacro">
    <w:name w:val="macro"/>
    <w:semiHidden/>
    <w:rsid w:val="00423A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En-ttedemessage">
    <w:name w:val="Message Header"/>
    <w:basedOn w:val="Normal"/>
    <w:semiHidden/>
    <w:rsid w:val="00423A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423AC9"/>
    <w:rPr>
      <w:rFonts w:ascii="Times New Roman" w:hAnsi="Times New Roman"/>
      <w:sz w:val="24"/>
    </w:rPr>
  </w:style>
  <w:style w:type="paragraph" w:styleId="Retraitnormal">
    <w:name w:val="Normal Indent"/>
    <w:basedOn w:val="Normal"/>
    <w:semiHidden/>
    <w:rsid w:val="00423AC9"/>
    <w:pPr>
      <w:ind w:left="720"/>
    </w:pPr>
  </w:style>
  <w:style w:type="paragraph" w:styleId="Titredenote">
    <w:name w:val="Note Heading"/>
    <w:basedOn w:val="Normal"/>
    <w:next w:val="Normal"/>
    <w:semiHidden/>
    <w:rsid w:val="00423AC9"/>
  </w:style>
  <w:style w:type="character" w:styleId="Numrodepage">
    <w:name w:val="page number"/>
    <w:basedOn w:val="Policepardfaut"/>
    <w:semiHidden/>
    <w:rsid w:val="00423AC9"/>
  </w:style>
  <w:style w:type="paragraph" w:styleId="Textebrut">
    <w:name w:val="Plain Text"/>
    <w:basedOn w:val="Normal"/>
    <w:semiHidden/>
    <w:rsid w:val="00423AC9"/>
    <w:rPr>
      <w:rFonts w:ascii="Courier New" w:hAnsi="Courier New" w:cs="Courier New"/>
      <w:szCs w:val="20"/>
    </w:rPr>
  </w:style>
  <w:style w:type="paragraph" w:styleId="Salutations">
    <w:name w:val="Salutation"/>
    <w:basedOn w:val="Normal"/>
    <w:next w:val="Normal"/>
    <w:semiHidden/>
    <w:rsid w:val="00423AC9"/>
  </w:style>
  <w:style w:type="paragraph" w:styleId="Signature">
    <w:name w:val="Signature"/>
    <w:basedOn w:val="Normal"/>
    <w:semiHidden/>
    <w:rsid w:val="00423AC9"/>
    <w:pPr>
      <w:ind w:left="4252"/>
    </w:pPr>
  </w:style>
  <w:style w:type="character" w:styleId="lev">
    <w:name w:val="Strong"/>
    <w:basedOn w:val="Policepardfaut"/>
    <w:qFormat/>
    <w:rsid w:val="00423AC9"/>
    <w:rPr>
      <w:b/>
      <w:bCs/>
    </w:rPr>
  </w:style>
  <w:style w:type="paragraph" w:styleId="Sous-titre">
    <w:name w:val="Subtitle"/>
    <w:basedOn w:val="Normal"/>
    <w:qFormat/>
    <w:rsid w:val="00423AC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Effetsdetableau3D1">
    <w:name w:val="Table 3D effects 1"/>
    <w:basedOn w:val="TableauNormal"/>
    <w:semiHidden/>
    <w:rsid w:val="00423AC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semiHidden/>
    <w:rsid w:val="00423AC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semiHidden/>
    <w:rsid w:val="00423A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semiHidden/>
    <w:rsid w:val="00423A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semiHidden/>
    <w:rsid w:val="00423A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semiHidden/>
    <w:rsid w:val="00423AC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semiHidden/>
    <w:rsid w:val="00423AC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semiHidden/>
    <w:rsid w:val="00423AC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semiHidden/>
    <w:rsid w:val="00423AC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semiHidden/>
    <w:rsid w:val="00423AC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semiHidden/>
    <w:rsid w:val="00423AC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semiHidden/>
    <w:rsid w:val="00423AC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semiHidden/>
    <w:rsid w:val="00423AC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semiHidden/>
    <w:rsid w:val="00423AC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semiHidden/>
    <w:rsid w:val="00423AC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semiHidden/>
    <w:rsid w:val="00423AC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semiHidden/>
    <w:rsid w:val="00423AC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semiHidden/>
    <w:rsid w:val="00423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semiHidden/>
    <w:rsid w:val="00423A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semiHidden/>
    <w:rsid w:val="00423AC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semiHidden/>
    <w:rsid w:val="00423AC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semiHidden/>
    <w:rsid w:val="00423AC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semiHidden/>
    <w:rsid w:val="00423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semiHidden/>
    <w:rsid w:val="00423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semiHidden/>
    <w:rsid w:val="00423AC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semiHidden/>
    <w:rsid w:val="00423AC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semiHidden/>
    <w:rsid w:val="00423AC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semiHidden/>
    <w:rsid w:val="00423AC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semiHidden/>
    <w:rsid w:val="00423AC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semiHidden/>
    <w:rsid w:val="00423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semiHidden/>
    <w:rsid w:val="00423A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semiHidden/>
    <w:rsid w:val="00423A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semiHidden/>
    <w:rsid w:val="00423AC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semiHidden/>
    <w:rsid w:val="00423A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semiHidden/>
    <w:rsid w:val="00423AC9"/>
    <w:pPr>
      <w:ind w:left="200" w:hanging="200"/>
    </w:pPr>
  </w:style>
  <w:style w:type="paragraph" w:styleId="Tabledesillustrations">
    <w:name w:val="table of figures"/>
    <w:basedOn w:val="Normal"/>
    <w:next w:val="Normal"/>
    <w:semiHidden/>
    <w:rsid w:val="00423AC9"/>
  </w:style>
  <w:style w:type="table" w:styleId="Tableauprofessionnel">
    <w:name w:val="Table Professional"/>
    <w:basedOn w:val="TableauNormal"/>
    <w:semiHidden/>
    <w:rsid w:val="00423A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semiHidden/>
    <w:rsid w:val="00423AC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semiHidden/>
    <w:rsid w:val="00423AC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semiHidden/>
    <w:rsid w:val="00423A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semiHidden/>
    <w:rsid w:val="00423AC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semiHidden/>
    <w:rsid w:val="00423AC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semiHidden/>
    <w:rsid w:val="00423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semiHidden/>
    <w:rsid w:val="00423AC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semiHidden/>
    <w:rsid w:val="00423AC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semiHidden/>
    <w:rsid w:val="00423AC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qFormat/>
    <w:rsid w:val="00423A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TR">
    <w:name w:val="toa heading"/>
    <w:basedOn w:val="Normal"/>
    <w:next w:val="Normal"/>
    <w:semiHidden/>
    <w:rsid w:val="00423AC9"/>
    <w:pPr>
      <w:spacing w:before="120"/>
    </w:pPr>
    <w:rPr>
      <w:rFonts w:ascii="Arial" w:hAnsi="Arial" w:cs="Arial"/>
      <w:b/>
      <w:bCs/>
      <w:sz w:val="24"/>
    </w:rPr>
  </w:style>
  <w:style w:type="paragraph" w:styleId="TM1">
    <w:name w:val="toc 1"/>
    <w:basedOn w:val="Normal"/>
    <w:next w:val="Normal"/>
    <w:autoRedefine/>
    <w:semiHidden/>
    <w:rsid w:val="00423AC9"/>
  </w:style>
  <w:style w:type="paragraph" w:styleId="TM2">
    <w:name w:val="toc 2"/>
    <w:basedOn w:val="Normal"/>
    <w:next w:val="Normal"/>
    <w:autoRedefine/>
    <w:semiHidden/>
    <w:rsid w:val="00423AC9"/>
    <w:pPr>
      <w:ind w:left="200"/>
    </w:pPr>
  </w:style>
  <w:style w:type="paragraph" w:styleId="TM3">
    <w:name w:val="toc 3"/>
    <w:basedOn w:val="Normal"/>
    <w:next w:val="Normal"/>
    <w:autoRedefine/>
    <w:semiHidden/>
    <w:rsid w:val="00423AC9"/>
    <w:pPr>
      <w:ind w:left="400"/>
    </w:pPr>
  </w:style>
  <w:style w:type="paragraph" w:styleId="TM4">
    <w:name w:val="toc 4"/>
    <w:basedOn w:val="Normal"/>
    <w:next w:val="Normal"/>
    <w:autoRedefine/>
    <w:semiHidden/>
    <w:rsid w:val="00423AC9"/>
    <w:pPr>
      <w:ind w:left="600"/>
    </w:pPr>
  </w:style>
  <w:style w:type="paragraph" w:styleId="TM5">
    <w:name w:val="toc 5"/>
    <w:basedOn w:val="Normal"/>
    <w:next w:val="Normal"/>
    <w:autoRedefine/>
    <w:semiHidden/>
    <w:rsid w:val="00423AC9"/>
    <w:pPr>
      <w:ind w:left="800"/>
    </w:pPr>
  </w:style>
  <w:style w:type="paragraph" w:styleId="TM6">
    <w:name w:val="toc 6"/>
    <w:basedOn w:val="Normal"/>
    <w:next w:val="Normal"/>
    <w:autoRedefine/>
    <w:semiHidden/>
    <w:rsid w:val="00423AC9"/>
    <w:pPr>
      <w:ind w:left="1000"/>
    </w:pPr>
  </w:style>
  <w:style w:type="paragraph" w:styleId="TM7">
    <w:name w:val="toc 7"/>
    <w:basedOn w:val="Normal"/>
    <w:next w:val="Normal"/>
    <w:autoRedefine/>
    <w:semiHidden/>
    <w:rsid w:val="00423AC9"/>
    <w:pPr>
      <w:ind w:left="1200"/>
    </w:pPr>
  </w:style>
  <w:style w:type="paragraph" w:styleId="TM8">
    <w:name w:val="toc 8"/>
    <w:basedOn w:val="Normal"/>
    <w:next w:val="Normal"/>
    <w:autoRedefine/>
    <w:semiHidden/>
    <w:rsid w:val="00423AC9"/>
    <w:pPr>
      <w:ind w:left="1400"/>
    </w:pPr>
  </w:style>
  <w:style w:type="paragraph" w:styleId="TM9">
    <w:name w:val="toc 9"/>
    <w:basedOn w:val="Normal"/>
    <w:next w:val="Normal"/>
    <w:autoRedefine/>
    <w:semiHidden/>
    <w:rsid w:val="00423AC9"/>
    <w:pPr>
      <w:ind w:left="1600"/>
    </w:pPr>
  </w:style>
  <w:style w:type="character" w:customStyle="1" w:styleId="BDONormalChar">
    <w:name w:val="BDO_Normal Char"/>
    <w:basedOn w:val="Policepardfaut"/>
    <w:link w:val="BDONormal"/>
    <w:rsid w:val="00125963"/>
    <w:rPr>
      <w:rFonts w:ascii="Trebuchet MS" w:hAnsi="Trebuchet MS"/>
      <w:szCs w:val="24"/>
      <w:lang w:val="en-GB" w:eastAsia="en-GB" w:bidi="ar-SA"/>
    </w:rPr>
  </w:style>
  <w:style w:type="paragraph" w:styleId="Paragraphedeliste">
    <w:name w:val="List Paragraph"/>
    <w:basedOn w:val="Normal"/>
    <w:uiPriority w:val="1"/>
    <w:qFormat/>
    <w:rsid w:val="00062C8F"/>
    <w:pPr>
      <w:widowControl w:val="0"/>
      <w:autoSpaceDE w:val="0"/>
      <w:autoSpaceDN w:val="0"/>
      <w:ind w:left="720"/>
      <w:contextualSpacing/>
    </w:pPr>
    <w:rPr>
      <w:rFonts w:eastAsia="Trebuchet MS" w:cs="Trebuchet MS"/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5E0DCC"/>
    <w:rPr>
      <w:rFonts w:ascii="Trebuchet MS" w:hAnsi="Trebuchet M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do.fr/fr-fr/contac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ddes\Downloads\Papier_ent&#234;te%20(1)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404040"/>
      </a:dk1>
      <a:lt1>
        <a:sysClr val="window" lastClr="FFFFFF"/>
      </a:lt1>
      <a:dk2>
        <a:srgbClr val="657C91"/>
      </a:dk2>
      <a:lt2>
        <a:srgbClr val="E7E7E7"/>
      </a:lt2>
      <a:accent1>
        <a:srgbClr val="ED1A3B"/>
      </a:accent1>
      <a:accent2>
        <a:srgbClr val="218F8B"/>
      </a:accent2>
      <a:accent3>
        <a:srgbClr val="02A5E2"/>
      </a:accent3>
      <a:accent4>
        <a:srgbClr val="DF8639"/>
      </a:accent4>
      <a:accent5>
        <a:srgbClr val="98002E"/>
      </a:accent5>
      <a:accent6>
        <a:srgbClr val="FFFFFF"/>
      </a:accent6>
      <a:hlink>
        <a:srgbClr val="428BCA"/>
      </a:hlink>
      <a:folHlink>
        <a:srgbClr val="428BC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8606f914-b347-48fe-9db8-492b9dc9bf11" ContentTypeId="0x010100E7D795B65BA5294C8D3F5C29E4FB2D0A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s Intranet Groupe" ma:contentTypeID="0x010100E7D795B65BA5294C8D3F5C29E4FB2D0A0100B9A7458BDF07D946B8EE4A5FDA1B0E0F" ma:contentTypeVersion="30" ma:contentTypeDescription="" ma:contentTypeScope="" ma:versionID="e3eee9edb11d478ae2c8ccf4e97f74f2">
  <xsd:schema xmlns:xsd="http://www.w3.org/2001/XMLSchema" xmlns:xs="http://www.w3.org/2001/XMLSchema" xmlns:p="http://schemas.microsoft.com/office/2006/metadata/properties" xmlns:ns2="940f7e86-8c78-4c75-ab16-c0c53fd549b9" targetNamespace="http://schemas.microsoft.com/office/2006/metadata/properties" ma:root="true" ma:fieldsID="9e3bad13f96b1bc53e4652c3f891d226" ns2:_="">
    <xsd:import namespace="940f7e86-8c78-4c75-ab16-c0c53fd549b9"/>
    <xsd:element name="properties">
      <xsd:complexType>
        <xsd:sequence>
          <xsd:element name="documentManagement">
            <xsd:complexType>
              <xsd:all>
                <xsd:element ref="ns2:CnpDateValidite" minOccurs="0"/>
                <xsd:element ref="ns2:cb5252699dcc4348892d16899651a756" minOccurs="0"/>
                <xsd:element ref="ns2:g821e9ac50eb4024986c6b7a713f4e39" minOccurs="0"/>
                <xsd:element ref="ns2:ac7e7a852f1f4a6d8229e76343fd0eae" minOccurs="0"/>
                <xsd:element ref="ns2:aa1f04c8fc1a40bda91ec6bb28cc7f6a" minOccurs="0"/>
                <xsd:element ref="ns2:he242d4c6779463bae6061dee18eb275" minOccurs="0"/>
                <xsd:element ref="ns2:TaxCatchAll" minOccurs="0"/>
                <xsd:element ref="ns2:dd0928c9f96d427193d8eccf778495ff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f7e86-8c78-4c75-ab16-c0c53fd549b9" elementFormDefault="qualified">
    <xsd:import namespace="http://schemas.microsoft.com/office/2006/documentManagement/types"/>
    <xsd:import namespace="http://schemas.microsoft.com/office/infopath/2007/PartnerControls"/>
    <xsd:element name="CnpDateValidite" ma:index="8" nillable="true" ma:displayName="Date de validité" ma:format="DateOnly" ma:internalName="CnpDateValidite" ma:readOnly="false">
      <xsd:simpleType>
        <xsd:restriction base="dms:DateTime"/>
      </xsd:simpleType>
    </xsd:element>
    <xsd:element name="cb5252699dcc4348892d16899651a756" ma:index="10" nillable="true" ma:taxonomy="true" ma:internalName="cb5252699dcc4348892d16899651a756" ma:taxonomyFieldName="CnpPerimetre" ma:displayName="Périmètre BDO" ma:readOnly="false" ma:default="" ma:fieldId="{cb525269-9dcc-4348-892d-16899651a756}" ma:sspId="8606f914-b347-48fe-9db8-492b9dc9bf11" ma:termSetId="fbd76bd9-10dd-4273-9b40-32e0af9ff1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821e9ac50eb4024986c6b7a713f4e39" ma:index="12" nillable="true" ma:taxonomy="true" ma:internalName="g821e9ac50eb4024986c6b7a713f4e39" ma:taxonomyFieldName="CnpTheme" ma:displayName="Thème" ma:default="" ma:fieldId="{0821e9ac-50eb-4024-986c-6b7a713f4e39}" ma:sspId="8606f914-b347-48fe-9db8-492b9dc9bf11" ma:termSetId="de41caa3-9cf4-4c72-9263-188cb28626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c7e7a852f1f4a6d8229e76343fd0eae" ma:index="14" nillable="true" ma:taxonomy="true" ma:internalName="ac7e7a852f1f4a6d8229e76343fd0eae" ma:taxonomyFieldName="CnpRubrique" ma:displayName="Rubrique" ma:default="" ma:fieldId="{ac7e7a85-2f1f-4a6d-8229-e76343fd0eae}" ma:sspId="8606f914-b347-48fe-9db8-492b9dc9bf11" ma:termSetId="d4fc4b4a-f78a-477b-925d-eff7bb87a4f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a1f04c8fc1a40bda91ec6bb28cc7f6a" ma:index="16" nillable="true" ma:taxonomy="true" ma:internalName="aa1f04c8fc1a40bda91ec6bb28cc7f6a" ma:taxonomyFieldName="CnpNewsCategories" ma:displayName="Nature du contenu" ma:default="" ma:fieldId="{aa1f04c8-fc1a-40bd-a91e-c6bb28cc7f6a}" ma:sspId="8606f914-b347-48fe-9db8-492b9dc9bf11" ma:termSetId="a16b058f-b714-46ec-a545-16bdf5059f9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e242d4c6779463bae6061dee18eb275" ma:index="19" nillable="true" ma:taxonomy="true" ma:internalName="he242d4c6779463bae6061dee18eb275" ma:taxonomyFieldName="CnpApplicatif" ma:displayName="Applicatif" ma:default="" ma:fieldId="{1e242d4c-6779-463b-ae60-61dee18eb275}" ma:sspId="8606f914-b347-48fe-9db8-492b9dc9bf11" ma:termSetId="2c797106-ea96-41ae-ac7c-6f5c177201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91e90dce-d54e-46e6-94a5-e3b17ebcbf79}" ma:internalName="TaxCatchAll" ma:showField="CatchAllData" ma:web="b947d618-ec16-4d71-83a4-8d47595c26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d0928c9f96d427193d8eccf778495ff" ma:index="21" nillable="true" ma:taxonomy="true" ma:internalName="dd0928c9f96d427193d8eccf778495ff" ma:taxonomyFieldName="CnpRedacteur" ma:displayName="Rédacteur" ma:indexed="true" ma:default="" ma:fieldId="{dd0928c9-f96d-4271-93d8-eccf778495ff}" ma:sspId="8606f914-b347-48fe-9db8-492b9dc9bf11" ma:termSetId="1549313f-4f69-4bc8-87cc-ddbea90778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Label" ma:index="22" nillable="true" ma:displayName="Taxonomy Catch All Column1" ma:hidden="true" ma:list="{91e90dce-d54e-46e6-94a5-e3b17ebcbf79}" ma:internalName="TaxCatchAllLabel" ma:readOnly="true" ma:showField="CatchAllDataLabel" ma:web="b947d618-ec16-4d71-83a4-8d47595c26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0f7e86-8c78-4c75-ab16-c0c53fd549b9">
      <Value>131</Value>
      <Value>9</Value>
      <Value>16</Value>
      <Value>14</Value>
    </TaxCatchAll>
    <ac7e7a852f1f4a6d8229e76343fd0eae xmlns="940f7e86-8c78-4c75-ab16-c0c53fd54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Groupe</TermName>
          <TermId xmlns="http://schemas.microsoft.com/office/infopath/2007/PartnerControls">3b1e884f-7888-4600-b481-012856f7d669</TermId>
        </TermInfo>
      </Terms>
    </ac7e7a852f1f4a6d8229e76343fd0eae>
    <he242d4c6779463bae6061dee18eb275 xmlns="940f7e86-8c78-4c75-ab16-c0c53fd549b9">
      <Terms xmlns="http://schemas.microsoft.com/office/infopath/2007/PartnerControls"/>
    </he242d4c6779463bae6061dee18eb275>
    <dd0928c9f96d427193d8eccf778495ff xmlns="940f7e86-8c78-4c75-ab16-c0c53fd549b9">
      <Terms xmlns="http://schemas.microsoft.com/office/infopath/2007/PartnerControls"/>
    </dd0928c9f96d427193d8eccf778495ff>
    <aa1f04c8fc1a40bda91ec6bb28cc7f6a xmlns="940f7e86-8c78-4c75-ab16-c0c53fd54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Modèle</TermName>
          <TermId xmlns="http://schemas.microsoft.com/office/infopath/2007/PartnerControls">92e3590d-9d8a-4454-a08d-d7c9a4cc556a</TermId>
        </TermInfo>
      </Terms>
    </aa1f04c8fc1a40bda91ec6bb28cc7f6a>
    <cb5252699dcc4348892d16899651a756 xmlns="940f7e86-8c78-4c75-ab16-c0c53fd54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Interne</TermName>
          <TermId xmlns="http://schemas.microsoft.com/office/infopath/2007/PartnerControls">24861264-e78d-4c97-b5d7-fc09cd681d01</TermId>
        </TermInfo>
      </Terms>
    </cb5252699dcc4348892d16899651a756>
    <g821e9ac50eb4024986c6b7a713f4e39 xmlns="940f7e86-8c78-4c75-ab16-c0c53fd54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MARCOM</TermName>
          <TermId xmlns="http://schemas.microsoft.com/office/infopath/2007/PartnerControls">4f511839-7794-43ae-ab51-938e805ca20e</TermId>
        </TermInfo>
      </Terms>
    </g821e9ac50eb4024986c6b7a713f4e39>
    <CnpDateValidite xmlns="940f7e86-8c78-4c75-ab16-c0c53fd549b9">2022-09-27T22:00:00+00:00</CnpDateValidite>
  </documentManagement>
</p:properties>
</file>

<file path=customXml/itemProps1.xml><?xml version="1.0" encoding="utf-8"?>
<ds:datastoreItem xmlns:ds="http://schemas.openxmlformats.org/officeDocument/2006/customXml" ds:itemID="{8EC9455C-E387-4641-B2D4-82673D46B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BF5AB6-403D-4836-85A0-7C8575A9382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BBA2256-2F84-46D2-A3A0-568B885FE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f7e86-8c78-4c75-ab16-c0c53fd54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88FF75-2308-4763-890E-54635D8505FC}">
  <ds:schemaRefs>
    <ds:schemaRef ds:uri="http://schemas.microsoft.com/office/2006/metadata/properties"/>
    <ds:schemaRef ds:uri="http://schemas.microsoft.com/office/infopath/2007/PartnerControls"/>
    <ds:schemaRef ds:uri="940f7e86-8c78-4c75-ab16-c0c53fd549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Papier_entête (1).dotx</Template>
  <TotalTime>4</TotalTime>
  <Pages>4</Pages>
  <Words>478</Words>
  <Characters>2670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Letterhead_new colours_150517</vt:lpstr>
      <vt:lpstr/>
    </vt:vector>
  </TitlesOfParts>
  <Company>Meta One Limited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BDO - Papier en tête</dc:title>
  <dc:subject/>
  <dc:creator>BRODDES Baptiste</dc:creator>
  <cp:keywords/>
  <dc:description/>
  <cp:lastModifiedBy>LABAT Elise</cp:lastModifiedBy>
  <cp:revision>4</cp:revision>
  <dcterms:created xsi:type="dcterms:W3CDTF">2023-08-30T11:19:00Z</dcterms:created>
  <dcterms:modified xsi:type="dcterms:W3CDTF">2023-09-19T15:46:00Z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neP_DocVer">
    <vt:lpwstr>1.0.1</vt:lpwstr>
  </property>
  <property fmtid="{D5CDD505-2E9C-101B-9397-08002B2CF9AE}" pid="3" name="ContentTypeId">
    <vt:lpwstr>0x010100E7D795B65BA5294C8D3F5C29E4FB2D0A0100B9A7458BDF07D946B8EE4A5FDA1B0E0F</vt:lpwstr>
  </property>
  <property fmtid="{D5CDD505-2E9C-101B-9397-08002B2CF9AE}" pid="4" name="_dlc_DocIdItemGuid">
    <vt:lpwstr>cd924396-b2ea-4379-a8d9-847e1cb95f2c</vt:lpwstr>
  </property>
  <property fmtid="{D5CDD505-2E9C-101B-9397-08002B2CF9AE}" pid="5" name="IndustrySectors">
    <vt:lpwstr/>
  </property>
  <property fmtid="{D5CDD505-2E9C-101B-9397-08002B2CF9AE}" pid="6" name="Countries">
    <vt:lpwstr/>
  </property>
  <property fmtid="{D5CDD505-2E9C-101B-9397-08002B2CF9AE}" pid="7" name="Topic">
    <vt:lpwstr/>
  </property>
  <property fmtid="{D5CDD505-2E9C-101B-9397-08002B2CF9AE}" pid="8" name="BusinessLine">
    <vt:lpwstr>168;#Marketing|4f81377f-71b1-426f-b674-f285b691e6bf</vt:lpwstr>
  </property>
  <property fmtid="{D5CDD505-2E9C-101B-9397-08002B2CF9AE}" pid="9" name="DocumentTypes">
    <vt:lpwstr/>
  </property>
  <property fmtid="{D5CDD505-2E9C-101B-9397-08002B2CF9AE}" pid="10" name="MediaServiceImageTags">
    <vt:lpwstr/>
  </property>
  <property fmtid="{D5CDD505-2E9C-101B-9397-08002B2CF9AE}" pid="11" name="CnpTheme">
    <vt:lpwstr>131;#MARCOM|4f511839-7794-43ae-ab51-938e805ca20e</vt:lpwstr>
  </property>
  <property fmtid="{D5CDD505-2E9C-101B-9397-08002B2CF9AE}" pid="12" name="lcf76f155ced4ddcb4097134ff3c332f">
    <vt:lpwstr/>
  </property>
  <property fmtid="{D5CDD505-2E9C-101B-9397-08002B2CF9AE}" pid="13" name="CnpPerimetre">
    <vt:lpwstr>14;#Interne|24861264-e78d-4c97-b5d7-fc09cd681d01</vt:lpwstr>
  </property>
  <property fmtid="{D5CDD505-2E9C-101B-9397-08002B2CF9AE}" pid="14" name="CnpNewsCategories">
    <vt:lpwstr>16;#Modèle|92e3590d-9d8a-4454-a08d-d7c9a4cc556a</vt:lpwstr>
  </property>
  <property fmtid="{D5CDD505-2E9C-101B-9397-08002B2CF9AE}" pid="15" name="CnpRedacteur">
    <vt:lpwstr/>
  </property>
  <property fmtid="{D5CDD505-2E9C-101B-9397-08002B2CF9AE}" pid="16" name="CnpApplicatif">
    <vt:lpwstr/>
  </property>
  <property fmtid="{D5CDD505-2E9C-101B-9397-08002B2CF9AE}" pid="17" name="CnpRubrique">
    <vt:lpwstr>9;#Groupe|3b1e884f-7888-4600-b481-012856f7d669</vt:lpwstr>
  </property>
</Properties>
</file>